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EA" w:rsidRPr="00130100" w:rsidRDefault="00130100" w:rsidP="00130100">
      <w:pPr>
        <w:spacing w:line="288" w:lineRule="auto"/>
        <w:outlineLvl w:val="1"/>
        <w:rPr>
          <w:rStyle w:val="Kiemels2"/>
          <w:rFonts w:cs="Arial"/>
          <w:color w:val="D87228"/>
          <w:sz w:val="20"/>
          <w:szCs w:val="20"/>
        </w:rPr>
      </w:pPr>
      <w:r w:rsidRPr="00130100">
        <w:rPr>
          <w:rStyle w:val="Kiemels2"/>
          <w:rFonts w:cs="Arial"/>
        </w:rPr>
        <w:pict>
          <v:shapetype id="_x0000_t202" coordsize="21600,21600" o:spt="202" path="m,l,21600r21600,l21600,xe">
            <v:stroke joinstyle="miter"/>
            <v:path gradientshapeok="t" o:connecttype="rect"/>
          </v:shapetype>
          <v:shape id="_x0000_s1027" type="#_x0000_t202" style="position:absolute;margin-left:-5.05pt;margin-top:-45.4pt;width:236.55pt;height:75.3pt;z-index:251663360;mso-height-percent:200;mso-height-percent:200;mso-width-relative:margin;mso-height-relative:margin" filled="f" stroked="f">
            <v:textbox style="mso-next-textbox:#_x0000_s1027;mso-fit-shape-to-text:t">
              <w:txbxContent>
                <w:p w:rsidR="00130100" w:rsidRDefault="00130100" w:rsidP="00FD1A54">
                  <w:pPr>
                    <w:ind w:right="284"/>
                    <w:outlineLvl w:val="1"/>
                    <w:rPr>
                      <w:rStyle w:val="Kiemels2"/>
                      <w:b w:val="0"/>
                      <w:color w:val="1D6351"/>
                      <w:sz w:val="18"/>
                      <w:szCs w:val="18"/>
                    </w:rPr>
                  </w:pPr>
                </w:p>
                <w:p w:rsidR="00130100" w:rsidRDefault="00130100" w:rsidP="00FD1A54">
                  <w:pPr>
                    <w:ind w:right="284"/>
                    <w:outlineLvl w:val="1"/>
                    <w:rPr>
                      <w:rStyle w:val="Kiemels2"/>
                      <w:b w:val="0"/>
                      <w:color w:val="1D6351"/>
                      <w:sz w:val="18"/>
                      <w:szCs w:val="18"/>
                    </w:rPr>
                  </w:pPr>
                </w:p>
                <w:p w:rsidR="00163C49" w:rsidRPr="00FD1A54" w:rsidRDefault="00163C49" w:rsidP="00FD1A54">
                  <w:pPr>
                    <w:ind w:right="284"/>
                    <w:outlineLvl w:val="1"/>
                    <w:rPr>
                      <w:rStyle w:val="Kiemels2"/>
                      <w:b w:val="0"/>
                      <w:color w:val="1D6351"/>
                      <w:sz w:val="18"/>
                      <w:szCs w:val="18"/>
                    </w:rPr>
                  </w:pPr>
                  <w:r w:rsidRPr="00FD1A54">
                    <w:rPr>
                      <w:rStyle w:val="Kiemels2"/>
                      <w:b w:val="0"/>
                      <w:color w:val="1D6351"/>
                      <w:sz w:val="18"/>
                      <w:szCs w:val="18"/>
                    </w:rPr>
                    <w:t>Árkádia folyóirat – Magyarország a 20. sz</w:t>
                  </w:r>
                  <w:r w:rsidRPr="00FD1A54">
                    <w:rPr>
                      <w:rStyle w:val="Kiemels2"/>
                      <w:b w:val="0"/>
                      <w:color w:val="1D6351"/>
                      <w:sz w:val="18"/>
                      <w:szCs w:val="18"/>
                    </w:rPr>
                    <w:t>á</w:t>
                  </w:r>
                  <w:r w:rsidRPr="00FD1A54">
                    <w:rPr>
                      <w:rStyle w:val="Kiemels2"/>
                      <w:b w:val="0"/>
                      <w:color w:val="1D6351"/>
                      <w:sz w:val="18"/>
                      <w:szCs w:val="18"/>
                    </w:rPr>
                    <w:t>zadban</w:t>
                  </w:r>
                </w:p>
                <w:p w:rsidR="00163C49" w:rsidRDefault="00163C49" w:rsidP="00FD1A54">
                  <w:pPr>
                    <w:ind w:right="281"/>
                    <w:outlineLvl w:val="1"/>
                    <w:rPr>
                      <w:rStyle w:val="Kiemels2"/>
                      <w:b w:val="0"/>
                      <w:color w:val="646464"/>
                      <w:sz w:val="18"/>
                      <w:szCs w:val="18"/>
                    </w:rPr>
                  </w:pPr>
                  <w:r w:rsidRPr="008D16F0">
                    <w:rPr>
                      <w:rStyle w:val="Kiemels2"/>
                      <w:b w:val="0"/>
                      <w:color w:val="000000" w:themeColor="text1"/>
                      <w:sz w:val="18"/>
                      <w:szCs w:val="18"/>
                    </w:rPr>
                    <w:t>MODUL</w:t>
                  </w:r>
                  <w:proofErr w:type="gramStart"/>
                  <w:r w:rsidRPr="008D16F0">
                    <w:rPr>
                      <w:rStyle w:val="Kiemels2"/>
                      <w:b w:val="0"/>
                      <w:color w:val="000000" w:themeColor="text1"/>
                      <w:sz w:val="18"/>
                      <w:szCs w:val="18"/>
                    </w:rPr>
                    <w:t>:</w:t>
                  </w:r>
                  <w:r w:rsidRPr="008D16F0">
                    <w:rPr>
                      <w:rStyle w:val="Kiemels2"/>
                      <w:b w:val="0"/>
                      <w:color w:val="646464"/>
                      <w:sz w:val="18"/>
                      <w:szCs w:val="18"/>
                    </w:rPr>
                    <w:t xml:space="preserve">  A</w:t>
                  </w:r>
                  <w:proofErr w:type="gramEnd"/>
                  <w:r w:rsidRPr="008D16F0">
                    <w:rPr>
                      <w:rStyle w:val="Kiemels2"/>
                      <w:b w:val="0"/>
                      <w:color w:val="646464"/>
                      <w:sz w:val="18"/>
                      <w:szCs w:val="18"/>
                    </w:rPr>
                    <w:t xml:space="preserve"> paraszti társadalom sorsfordulói </w:t>
                  </w:r>
                </w:p>
                <w:p w:rsidR="00163C49" w:rsidRPr="008D16F0" w:rsidRDefault="00163C49" w:rsidP="00FD1A54">
                  <w:pPr>
                    <w:ind w:right="281"/>
                    <w:outlineLvl w:val="1"/>
                    <w:rPr>
                      <w:rFonts w:eastAsia="Times New Roman" w:cs="Times New Roman"/>
                      <w:bCs/>
                      <w:color w:val="646464"/>
                      <w:sz w:val="18"/>
                      <w:szCs w:val="18"/>
                      <w:lang w:eastAsia="hu-HU"/>
                    </w:rPr>
                  </w:pPr>
                  <w:r w:rsidRPr="008D16F0">
                    <w:rPr>
                      <w:rStyle w:val="Kiemels2"/>
                      <w:b w:val="0"/>
                      <w:color w:val="646464"/>
                      <w:sz w:val="18"/>
                      <w:szCs w:val="18"/>
                    </w:rPr>
                    <w:t>Magya</w:t>
                  </w:r>
                  <w:r w:rsidRPr="008D16F0">
                    <w:rPr>
                      <w:rStyle w:val="Kiemels2"/>
                      <w:b w:val="0"/>
                      <w:color w:val="646464"/>
                      <w:sz w:val="18"/>
                      <w:szCs w:val="18"/>
                    </w:rPr>
                    <w:t>r</w:t>
                  </w:r>
                  <w:r w:rsidRPr="008D16F0">
                    <w:rPr>
                      <w:rStyle w:val="Kiemels2"/>
                      <w:b w:val="0"/>
                      <w:color w:val="646464"/>
                      <w:sz w:val="18"/>
                      <w:szCs w:val="18"/>
                    </w:rPr>
                    <w:t>országon 1945 után</w:t>
                  </w:r>
                </w:p>
                <w:p w:rsidR="00163C49" w:rsidRPr="008D16F0" w:rsidRDefault="00163C49" w:rsidP="00FD6804">
                  <w:pPr>
                    <w:spacing w:line="288" w:lineRule="auto"/>
                    <w:rPr>
                      <w:sz w:val="18"/>
                      <w:szCs w:val="18"/>
                    </w:rPr>
                  </w:pPr>
                </w:p>
              </w:txbxContent>
            </v:textbox>
          </v:shape>
        </w:pict>
      </w:r>
      <w:r w:rsidR="00FD1A54" w:rsidRPr="00130100">
        <w:rPr>
          <w:rFonts w:cs="Arial"/>
          <w:noProof/>
          <w:lang w:eastAsia="hu-HU"/>
        </w:rPr>
        <w:drawing>
          <wp:anchor distT="0" distB="0" distL="114300" distR="114300" simplePos="0" relativeHeight="251664384" behindDoc="0" locked="0" layoutInCell="1" allowOverlap="1">
            <wp:simplePos x="0" y="0"/>
            <wp:positionH relativeFrom="column">
              <wp:posOffset>2697480</wp:posOffset>
            </wp:positionH>
            <wp:positionV relativeFrom="paragraph">
              <wp:posOffset>-900430</wp:posOffset>
            </wp:positionV>
            <wp:extent cx="438150" cy="1408430"/>
            <wp:effectExtent l="19050" t="0" r="0" b="0"/>
            <wp:wrapSquare wrapText="bothSides"/>
            <wp:docPr id="1" name="Kép 0" descr="arkadia_jel_z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jel_zold.jpg"/>
                    <pic:cNvPicPr/>
                  </pic:nvPicPr>
                  <pic:blipFill>
                    <a:blip r:embed="rId8" cstate="print"/>
                    <a:stretch>
                      <a:fillRect/>
                    </a:stretch>
                  </pic:blipFill>
                  <pic:spPr>
                    <a:xfrm>
                      <a:off x="0" y="0"/>
                      <a:ext cx="438150" cy="1408430"/>
                    </a:xfrm>
                    <a:prstGeom prst="rect">
                      <a:avLst/>
                    </a:prstGeom>
                  </pic:spPr>
                </pic:pic>
              </a:graphicData>
            </a:graphic>
          </wp:anchor>
        </w:drawing>
      </w:r>
      <w:r w:rsidR="006C1985" w:rsidRPr="00130100">
        <w:rPr>
          <w:rFonts w:cs="Arial"/>
          <w:noProof/>
        </w:rPr>
        <w:pict>
          <v:shape id="_x0000_s1026" type="#_x0000_t202" style="position:absolute;margin-left:265.9pt;margin-top:-26.65pt;width:87.6pt;height:44.15pt;z-index:251661312;mso-height-percent:200;mso-position-horizontal-relative:text;mso-position-vertical-relative:text;mso-height-percent:200;mso-width-relative:margin;mso-height-relative:margin" filled="f" stroked="f">
            <v:textbox style="mso-next-textbox:#_x0000_s1026;mso-fit-shape-to-text:t">
              <w:txbxContent>
                <w:p w:rsidR="00163C49" w:rsidRPr="008D16F0" w:rsidRDefault="00163C49" w:rsidP="008B3AF8">
                  <w:pPr>
                    <w:jc w:val="right"/>
                    <w:rPr>
                      <w:b/>
                      <w:color w:val="7F7F7F" w:themeColor="text1" w:themeTint="80"/>
                      <w:sz w:val="16"/>
                      <w:szCs w:val="16"/>
                    </w:rPr>
                  </w:pPr>
                  <w:r w:rsidRPr="008D16F0">
                    <w:rPr>
                      <w:b/>
                      <w:color w:val="7F7F7F" w:themeColor="text1" w:themeTint="80"/>
                      <w:sz w:val="16"/>
                      <w:szCs w:val="16"/>
                    </w:rPr>
                    <w:t>A modul elkészít</w:t>
                  </w:r>
                  <w:r w:rsidRPr="008D16F0">
                    <w:rPr>
                      <w:b/>
                      <w:color w:val="7F7F7F" w:themeColor="text1" w:themeTint="80"/>
                      <w:sz w:val="16"/>
                      <w:szCs w:val="16"/>
                    </w:rPr>
                    <w:t>é</w:t>
                  </w:r>
                  <w:r w:rsidRPr="008D16F0">
                    <w:rPr>
                      <w:b/>
                      <w:color w:val="7F7F7F" w:themeColor="text1" w:themeTint="80"/>
                      <w:sz w:val="16"/>
                      <w:szCs w:val="16"/>
                    </w:rPr>
                    <w:t xml:space="preserve">sét </w:t>
                  </w:r>
                </w:p>
                <w:p w:rsidR="00163C49" w:rsidRPr="008D16F0" w:rsidRDefault="00163C49" w:rsidP="008B3AF8">
                  <w:pPr>
                    <w:jc w:val="right"/>
                    <w:rPr>
                      <w:b/>
                      <w:color w:val="7F7F7F" w:themeColor="text1" w:themeTint="80"/>
                      <w:sz w:val="16"/>
                      <w:szCs w:val="16"/>
                    </w:rPr>
                  </w:pPr>
                  <w:proofErr w:type="gramStart"/>
                  <w:r w:rsidRPr="008D16F0">
                    <w:rPr>
                      <w:b/>
                      <w:color w:val="7F7F7F" w:themeColor="text1" w:themeTint="80"/>
                      <w:sz w:val="16"/>
                      <w:szCs w:val="16"/>
                    </w:rPr>
                    <w:t>a</w:t>
                  </w:r>
                  <w:proofErr w:type="gramEnd"/>
                  <w:r w:rsidRPr="008D16F0">
                    <w:rPr>
                      <w:b/>
                      <w:color w:val="7F7F7F" w:themeColor="text1" w:themeTint="80"/>
                      <w:sz w:val="16"/>
                      <w:szCs w:val="16"/>
                    </w:rPr>
                    <w:t xml:space="preserve"> Nemzeti Emlék</w:t>
                  </w:r>
                  <w:r w:rsidRPr="008D16F0">
                    <w:rPr>
                      <w:b/>
                      <w:color w:val="7F7F7F" w:themeColor="text1" w:themeTint="80"/>
                      <w:sz w:val="16"/>
                      <w:szCs w:val="16"/>
                    </w:rPr>
                    <w:t>e</w:t>
                  </w:r>
                  <w:r w:rsidRPr="008D16F0">
                    <w:rPr>
                      <w:b/>
                      <w:color w:val="7F7F7F" w:themeColor="text1" w:themeTint="80"/>
                      <w:sz w:val="16"/>
                      <w:szCs w:val="16"/>
                    </w:rPr>
                    <w:t>zet Bizottság t</w:t>
                  </w:r>
                  <w:r w:rsidRPr="008D16F0">
                    <w:rPr>
                      <w:b/>
                      <w:color w:val="7F7F7F" w:themeColor="text1" w:themeTint="80"/>
                      <w:sz w:val="16"/>
                      <w:szCs w:val="16"/>
                    </w:rPr>
                    <w:t>á</w:t>
                  </w:r>
                  <w:r w:rsidRPr="008D16F0">
                    <w:rPr>
                      <w:b/>
                      <w:color w:val="7F7F7F" w:themeColor="text1" w:themeTint="80"/>
                      <w:sz w:val="16"/>
                      <w:szCs w:val="16"/>
                    </w:rPr>
                    <w:t>mogatta</w:t>
                  </w:r>
                </w:p>
              </w:txbxContent>
            </v:textbox>
          </v:shape>
        </w:pict>
      </w:r>
      <w:r w:rsidR="008B3AF8" w:rsidRPr="00130100">
        <w:rPr>
          <w:rFonts w:cs="Arial"/>
          <w:noProof/>
          <w:lang w:eastAsia="hu-HU"/>
        </w:rPr>
        <w:drawing>
          <wp:anchor distT="0" distB="0" distL="114300" distR="114300" simplePos="0" relativeHeight="251659264" behindDoc="1" locked="0" layoutInCell="1" allowOverlap="1">
            <wp:simplePos x="0" y="0"/>
            <wp:positionH relativeFrom="column">
              <wp:posOffset>4538345</wp:posOffset>
            </wp:positionH>
            <wp:positionV relativeFrom="paragraph">
              <wp:posOffset>-528955</wp:posOffset>
            </wp:positionV>
            <wp:extent cx="1276350" cy="695325"/>
            <wp:effectExtent l="19050" t="0" r="0" b="0"/>
            <wp:wrapTight wrapText="bothSides">
              <wp:wrapPolygon edited="0">
                <wp:start x="-322" y="0"/>
                <wp:lineTo x="-322" y="21304"/>
                <wp:lineTo x="21600" y="21304"/>
                <wp:lineTo x="21600" y="0"/>
                <wp:lineTo x="-322" y="0"/>
              </wp:wrapPolygon>
            </wp:wrapTight>
            <wp:docPr id="7" name="Kép 6" descr="n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jpg"/>
                    <pic:cNvPicPr/>
                  </pic:nvPicPr>
                  <pic:blipFill>
                    <a:blip r:embed="rId9" cstate="print"/>
                    <a:stretch>
                      <a:fillRect/>
                    </a:stretch>
                  </pic:blipFill>
                  <pic:spPr>
                    <a:xfrm>
                      <a:off x="0" y="0"/>
                      <a:ext cx="1276350" cy="695325"/>
                    </a:xfrm>
                    <a:prstGeom prst="rect">
                      <a:avLst/>
                    </a:prstGeom>
                  </pic:spPr>
                </pic:pic>
              </a:graphicData>
            </a:graphic>
          </wp:anchor>
        </w:drawing>
      </w:r>
      <w:r w:rsidR="001240EA" w:rsidRPr="00130100">
        <w:rPr>
          <w:rFonts w:cs="Arial"/>
          <w:b/>
          <w:bCs/>
          <w:noProof/>
          <w:color w:val="D87228"/>
          <w:sz w:val="20"/>
          <w:szCs w:val="20"/>
          <w:lang w:eastAsia="hu-HU"/>
        </w:rPr>
        <w:drawing>
          <wp:anchor distT="0" distB="0" distL="114300" distR="114300" simplePos="0" relativeHeight="251658240" behindDoc="1" locked="0" layoutInCell="1" allowOverlap="1">
            <wp:simplePos x="0" y="0"/>
            <wp:positionH relativeFrom="column">
              <wp:posOffset>2700020</wp:posOffset>
            </wp:positionH>
            <wp:positionV relativeFrom="paragraph">
              <wp:posOffset>-900430</wp:posOffset>
            </wp:positionV>
            <wp:extent cx="438150" cy="1381125"/>
            <wp:effectExtent l="19050" t="0" r="0" b="0"/>
            <wp:wrapTight wrapText="bothSides">
              <wp:wrapPolygon edited="0">
                <wp:start x="-939" y="0"/>
                <wp:lineTo x="-939" y="21451"/>
                <wp:lineTo x="21600" y="21451"/>
                <wp:lineTo x="21600" y="0"/>
                <wp:lineTo x="-939" y="0"/>
              </wp:wrapPolygon>
            </wp:wrapTight>
            <wp:docPr id="2" name="Kép 1" descr="arkadia_j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jel.jpg"/>
                    <pic:cNvPicPr/>
                  </pic:nvPicPr>
                  <pic:blipFill>
                    <a:blip r:embed="rId10" cstate="print"/>
                    <a:stretch>
                      <a:fillRect/>
                    </a:stretch>
                  </pic:blipFill>
                  <pic:spPr>
                    <a:xfrm>
                      <a:off x="0" y="0"/>
                      <a:ext cx="438150" cy="1381125"/>
                    </a:xfrm>
                    <a:prstGeom prst="rect">
                      <a:avLst/>
                    </a:prstGeom>
                  </pic:spPr>
                </pic:pic>
              </a:graphicData>
            </a:graphic>
          </wp:anchor>
        </w:drawing>
      </w:r>
    </w:p>
    <w:p w:rsidR="001240EA" w:rsidRPr="00130100" w:rsidRDefault="001240EA" w:rsidP="00130100">
      <w:pPr>
        <w:spacing w:line="288" w:lineRule="auto"/>
        <w:outlineLvl w:val="1"/>
        <w:rPr>
          <w:rStyle w:val="Kiemels2"/>
          <w:rFonts w:cs="Arial"/>
          <w:color w:val="D87228"/>
          <w:sz w:val="20"/>
          <w:szCs w:val="20"/>
        </w:rPr>
      </w:pPr>
    </w:p>
    <w:p w:rsidR="006D5D52" w:rsidRPr="00130100" w:rsidRDefault="00130100" w:rsidP="00130100">
      <w:pPr>
        <w:spacing w:line="288" w:lineRule="auto"/>
        <w:jc w:val="center"/>
        <w:outlineLvl w:val="1"/>
        <w:rPr>
          <w:rStyle w:val="Kiemels2"/>
          <w:rFonts w:cs="Arial"/>
          <w:b w:val="0"/>
          <w:color w:val="000000" w:themeColor="text1"/>
          <w:sz w:val="36"/>
          <w:szCs w:val="36"/>
        </w:rPr>
      </w:pPr>
      <w:r>
        <w:rPr>
          <w:rFonts w:cs="Arial"/>
          <w:bCs/>
          <w:noProof/>
          <w:color w:val="000000" w:themeColor="text1"/>
          <w:sz w:val="36"/>
          <w:szCs w:val="36"/>
          <w:lang w:eastAsia="hu-HU"/>
        </w:rPr>
        <w:drawing>
          <wp:anchor distT="0" distB="0" distL="114300" distR="114300" simplePos="0" relativeHeight="251665408" behindDoc="0" locked="0" layoutInCell="1" allowOverlap="1">
            <wp:simplePos x="0" y="0"/>
            <wp:positionH relativeFrom="column">
              <wp:posOffset>2697480</wp:posOffset>
            </wp:positionH>
            <wp:positionV relativeFrom="paragraph">
              <wp:posOffset>125095</wp:posOffset>
            </wp:positionV>
            <wp:extent cx="1299845" cy="287020"/>
            <wp:effectExtent l="19050" t="0" r="0" b="0"/>
            <wp:wrapNone/>
            <wp:docPr id="6" name="Kép 2" descr="forras_fel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ras_felirat.jpg"/>
                    <pic:cNvPicPr/>
                  </pic:nvPicPr>
                  <pic:blipFill>
                    <a:blip r:embed="rId11" cstate="print"/>
                    <a:stretch>
                      <a:fillRect/>
                    </a:stretch>
                  </pic:blipFill>
                  <pic:spPr>
                    <a:xfrm>
                      <a:off x="0" y="0"/>
                      <a:ext cx="1299845" cy="287020"/>
                    </a:xfrm>
                    <a:prstGeom prst="rect">
                      <a:avLst/>
                    </a:prstGeom>
                  </pic:spPr>
                </pic:pic>
              </a:graphicData>
            </a:graphic>
          </wp:anchor>
        </w:drawing>
      </w:r>
    </w:p>
    <w:p w:rsidR="00130100" w:rsidRDefault="00130100" w:rsidP="00130100">
      <w:pPr>
        <w:spacing w:line="288" w:lineRule="auto"/>
        <w:jc w:val="center"/>
        <w:rPr>
          <w:rFonts w:cs="Arial"/>
          <w:b/>
          <w:sz w:val="40"/>
          <w:szCs w:val="40"/>
        </w:rPr>
      </w:pPr>
    </w:p>
    <w:p w:rsidR="008D16F0" w:rsidRPr="00130100" w:rsidRDefault="00F730D4" w:rsidP="00130100">
      <w:pPr>
        <w:spacing w:line="288" w:lineRule="auto"/>
        <w:jc w:val="center"/>
        <w:rPr>
          <w:rFonts w:cs="Arial"/>
          <w:b/>
          <w:sz w:val="40"/>
          <w:szCs w:val="40"/>
        </w:rPr>
      </w:pPr>
      <w:r w:rsidRPr="00130100">
        <w:rPr>
          <w:rFonts w:cs="Arial"/>
          <w:b/>
          <w:sz w:val="40"/>
          <w:szCs w:val="40"/>
        </w:rPr>
        <w:t xml:space="preserve">A paraszti társadalom sorsfordulói </w:t>
      </w:r>
    </w:p>
    <w:p w:rsidR="00F730D4" w:rsidRPr="00130100" w:rsidRDefault="00F730D4" w:rsidP="00130100">
      <w:pPr>
        <w:spacing w:line="288" w:lineRule="auto"/>
        <w:jc w:val="center"/>
        <w:rPr>
          <w:rFonts w:cs="Arial"/>
          <w:b/>
          <w:sz w:val="40"/>
          <w:szCs w:val="40"/>
        </w:rPr>
      </w:pPr>
      <w:r w:rsidRPr="00130100">
        <w:rPr>
          <w:rFonts w:cs="Arial"/>
          <w:b/>
          <w:sz w:val="40"/>
          <w:szCs w:val="40"/>
        </w:rPr>
        <w:t>Magyarországon 1945 után</w:t>
      </w:r>
    </w:p>
    <w:p w:rsidR="00F730D4" w:rsidRPr="00130100" w:rsidRDefault="00F730D4" w:rsidP="00130100">
      <w:pPr>
        <w:spacing w:line="288" w:lineRule="auto"/>
        <w:jc w:val="center"/>
        <w:outlineLvl w:val="1"/>
        <w:rPr>
          <w:rStyle w:val="Kiemels2"/>
          <w:rFonts w:cs="Arial"/>
          <w:b w:val="0"/>
          <w:color w:val="000000" w:themeColor="text1"/>
          <w:sz w:val="36"/>
          <w:szCs w:val="36"/>
        </w:rPr>
      </w:pPr>
    </w:p>
    <w:p w:rsidR="008D16F0" w:rsidRPr="00130100" w:rsidRDefault="008D16F0" w:rsidP="00130100">
      <w:pPr>
        <w:spacing w:line="288" w:lineRule="auto"/>
        <w:jc w:val="both"/>
        <w:rPr>
          <w:rFonts w:cs="Arial"/>
          <w:spacing w:val="-4"/>
          <w:sz w:val="24"/>
          <w:szCs w:val="24"/>
        </w:rPr>
      </w:pPr>
    </w:p>
    <w:p w:rsidR="00414874" w:rsidRPr="00130100" w:rsidRDefault="00414874" w:rsidP="00130100">
      <w:pPr>
        <w:spacing w:line="288" w:lineRule="auto"/>
        <w:jc w:val="both"/>
        <w:rPr>
          <w:rFonts w:cs="Arial"/>
          <w:spacing w:val="-4"/>
          <w:sz w:val="24"/>
          <w:szCs w:val="24"/>
        </w:rPr>
      </w:pPr>
      <w:r w:rsidRPr="00130100">
        <w:rPr>
          <w:rFonts w:cs="Arial"/>
          <w:spacing w:val="-4"/>
          <w:sz w:val="24"/>
          <w:szCs w:val="24"/>
        </w:rPr>
        <w:t xml:space="preserve">Válogatás Ö. Kovács József: </w:t>
      </w:r>
      <w:r w:rsidRPr="00130100">
        <w:rPr>
          <w:rFonts w:cs="Arial"/>
          <w:i/>
          <w:spacing w:val="-4"/>
          <w:sz w:val="24"/>
          <w:szCs w:val="24"/>
        </w:rPr>
        <w:t>Vidéki Magyarország 1945-1970. Dokumentumok földről, hatalo</w:t>
      </w:r>
      <w:r w:rsidRPr="00130100">
        <w:rPr>
          <w:rFonts w:cs="Arial"/>
          <w:i/>
          <w:spacing w:val="-4"/>
          <w:sz w:val="24"/>
          <w:szCs w:val="24"/>
        </w:rPr>
        <w:t>m</w:t>
      </w:r>
      <w:r w:rsidRPr="00130100">
        <w:rPr>
          <w:rFonts w:cs="Arial"/>
          <w:i/>
          <w:spacing w:val="-4"/>
          <w:sz w:val="24"/>
          <w:szCs w:val="24"/>
        </w:rPr>
        <w:t xml:space="preserve">ról, emberi </w:t>
      </w:r>
      <w:proofErr w:type="gramStart"/>
      <w:r w:rsidRPr="00130100">
        <w:rPr>
          <w:rFonts w:cs="Arial"/>
          <w:i/>
          <w:spacing w:val="-4"/>
          <w:sz w:val="24"/>
          <w:szCs w:val="24"/>
        </w:rPr>
        <w:t>sorsokról</w:t>
      </w:r>
      <w:r w:rsidRPr="00130100">
        <w:rPr>
          <w:rFonts w:cs="Arial"/>
          <w:spacing w:val="-4"/>
          <w:sz w:val="24"/>
          <w:szCs w:val="24"/>
        </w:rPr>
        <w:t xml:space="preserve"> című</w:t>
      </w:r>
      <w:proofErr w:type="gramEnd"/>
      <w:r w:rsidRPr="00130100">
        <w:rPr>
          <w:rFonts w:cs="Arial"/>
          <w:spacing w:val="-4"/>
          <w:sz w:val="24"/>
          <w:szCs w:val="24"/>
        </w:rPr>
        <w:t xml:space="preserve"> dokumentumgyűjteményéből (Balassi-Korall, Bud</w:t>
      </w:r>
      <w:r w:rsidRPr="00130100">
        <w:rPr>
          <w:rFonts w:cs="Arial"/>
          <w:spacing w:val="-4"/>
          <w:sz w:val="24"/>
          <w:szCs w:val="24"/>
        </w:rPr>
        <w:t>a</w:t>
      </w:r>
      <w:r w:rsidRPr="00130100">
        <w:rPr>
          <w:rFonts w:cs="Arial"/>
          <w:spacing w:val="-4"/>
          <w:sz w:val="24"/>
          <w:szCs w:val="24"/>
        </w:rPr>
        <w:t>pest 2015.)</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b/>
          <w:sz w:val="24"/>
          <w:szCs w:val="24"/>
        </w:rPr>
      </w:pPr>
      <w:r w:rsidRPr="00130100">
        <w:rPr>
          <w:rFonts w:cs="Arial"/>
          <w:b/>
          <w:sz w:val="24"/>
          <w:szCs w:val="24"/>
        </w:rPr>
        <w:t>Az MKP KV irányelvei a pártszervezetek számára a földreform végrehajtásával kapcsola</w:t>
      </w:r>
      <w:r w:rsidRPr="00130100">
        <w:rPr>
          <w:rFonts w:cs="Arial"/>
          <w:b/>
          <w:sz w:val="24"/>
          <w:szCs w:val="24"/>
        </w:rPr>
        <w:t>t</w:t>
      </w:r>
      <w:r w:rsidRPr="00130100">
        <w:rPr>
          <w:rFonts w:cs="Arial"/>
          <w:b/>
          <w:sz w:val="24"/>
          <w:szCs w:val="24"/>
        </w:rPr>
        <w:t>ban</w:t>
      </w:r>
    </w:p>
    <w:p w:rsidR="00414874" w:rsidRPr="00130100" w:rsidRDefault="00414874" w:rsidP="00130100">
      <w:pPr>
        <w:spacing w:line="288" w:lineRule="auto"/>
        <w:jc w:val="both"/>
        <w:rPr>
          <w:rFonts w:cs="Arial"/>
          <w:i/>
          <w:sz w:val="24"/>
          <w:szCs w:val="24"/>
        </w:rPr>
      </w:pPr>
      <w:r w:rsidRPr="00130100">
        <w:rPr>
          <w:rFonts w:cs="Arial"/>
          <w:i/>
          <w:sz w:val="24"/>
          <w:szCs w:val="24"/>
        </w:rPr>
        <w:t>Debrecen, 1945. március 22.</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sz w:val="24"/>
          <w:szCs w:val="24"/>
        </w:rPr>
      </w:pPr>
      <w:r w:rsidRPr="00130100">
        <w:rPr>
          <w:rFonts w:cs="Arial"/>
          <w:sz w:val="24"/>
          <w:szCs w:val="24"/>
        </w:rPr>
        <w:t>[…] a földigénylő bizottságok az elkobzandó birtokokról szóló határozataikban ni</w:t>
      </w:r>
      <w:r w:rsidRPr="00130100">
        <w:rPr>
          <w:rFonts w:cs="Arial"/>
          <w:sz w:val="24"/>
          <w:szCs w:val="24"/>
        </w:rPr>
        <w:t>n</w:t>
      </w:r>
      <w:r w:rsidRPr="00130100">
        <w:rPr>
          <w:rFonts w:cs="Arial"/>
          <w:sz w:val="24"/>
          <w:szCs w:val="24"/>
        </w:rPr>
        <w:t>csenek kötve népbírósági ítéletekhez vagy igazoló bizottsági dö</w:t>
      </w:r>
      <w:r w:rsidRPr="00130100">
        <w:rPr>
          <w:rFonts w:cs="Arial"/>
          <w:sz w:val="24"/>
          <w:szCs w:val="24"/>
        </w:rPr>
        <w:t>n</w:t>
      </w:r>
      <w:r w:rsidRPr="00130100">
        <w:rPr>
          <w:rFonts w:cs="Arial"/>
          <w:sz w:val="24"/>
          <w:szCs w:val="24"/>
        </w:rPr>
        <w:t>tésekhez, hanem kizárólag saját belátásukra és jogérzékükre támaszkodva kimondhatják, hogy a kö</w:t>
      </w:r>
      <w:r w:rsidRPr="00130100">
        <w:rPr>
          <w:rFonts w:cs="Arial"/>
          <w:sz w:val="24"/>
          <w:szCs w:val="24"/>
        </w:rPr>
        <w:t>z</w:t>
      </w:r>
      <w:r w:rsidRPr="00130100">
        <w:rPr>
          <w:rFonts w:cs="Arial"/>
          <w:sz w:val="24"/>
          <w:szCs w:val="24"/>
        </w:rPr>
        <w:t>ségben kit tekintenek hazaárulónak, háborús vagy népellenes bűnösnek. […] A szabotázs letörésére azonban a le</w:t>
      </w:r>
      <w:r w:rsidRPr="00130100">
        <w:rPr>
          <w:rFonts w:cs="Arial"/>
          <w:sz w:val="24"/>
          <w:szCs w:val="24"/>
        </w:rPr>
        <w:t>g</w:t>
      </w:r>
      <w:r w:rsidRPr="00130100">
        <w:rPr>
          <w:rFonts w:cs="Arial"/>
          <w:sz w:val="24"/>
          <w:szCs w:val="24"/>
        </w:rPr>
        <w:t>jobb eszköz a gyors cselekvés, befejezett tények t</w:t>
      </w:r>
      <w:r w:rsidRPr="00130100">
        <w:rPr>
          <w:rFonts w:cs="Arial"/>
          <w:sz w:val="24"/>
          <w:szCs w:val="24"/>
        </w:rPr>
        <w:t>e</w:t>
      </w:r>
      <w:r w:rsidRPr="00130100">
        <w:rPr>
          <w:rFonts w:cs="Arial"/>
          <w:sz w:val="24"/>
          <w:szCs w:val="24"/>
        </w:rPr>
        <w:t>remtése. […] A földigénylő bizottságok esetleges hibáit később is ki lehet javítani, lehet ellenük fe</w:t>
      </w:r>
      <w:r w:rsidRPr="00130100">
        <w:rPr>
          <w:rFonts w:cs="Arial"/>
          <w:sz w:val="24"/>
          <w:szCs w:val="24"/>
        </w:rPr>
        <w:t>l</w:t>
      </w:r>
      <w:r w:rsidRPr="00130100">
        <w:rPr>
          <w:rFonts w:cs="Arial"/>
          <w:sz w:val="24"/>
          <w:szCs w:val="24"/>
        </w:rPr>
        <w:t>lebbezni a megyei és országos szervhez, de a fellebbező birtokon kívül fe</w:t>
      </w:r>
      <w:r w:rsidRPr="00130100">
        <w:rPr>
          <w:rFonts w:cs="Arial"/>
          <w:sz w:val="24"/>
          <w:szCs w:val="24"/>
        </w:rPr>
        <w:t>l</w:t>
      </w:r>
      <w:r w:rsidRPr="00130100">
        <w:rPr>
          <w:rFonts w:cs="Arial"/>
          <w:sz w:val="24"/>
          <w:szCs w:val="24"/>
        </w:rPr>
        <w:t>lebbezzen.</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b/>
          <w:sz w:val="24"/>
          <w:szCs w:val="24"/>
        </w:rPr>
      </w:pPr>
    </w:p>
    <w:p w:rsidR="00414874" w:rsidRPr="00130100" w:rsidRDefault="00414874" w:rsidP="00130100">
      <w:pPr>
        <w:spacing w:line="288" w:lineRule="auto"/>
        <w:jc w:val="both"/>
        <w:rPr>
          <w:rFonts w:cs="Arial"/>
          <w:b/>
          <w:sz w:val="24"/>
          <w:szCs w:val="24"/>
        </w:rPr>
      </w:pPr>
      <w:r w:rsidRPr="00130100">
        <w:rPr>
          <w:rFonts w:cs="Arial"/>
          <w:b/>
          <w:sz w:val="24"/>
          <w:szCs w:val="24"/>
        </w:rPr>
        <w:t xml:space="preserve">Az </w:t>
      </w:r>
      <w:proofErr w:type="spellStart"/>
      <w:r w:rsidRPr="00130100">
        <w:rPr>
          <w:rFonts w:cs="Arial"/>
          <w:b/>
          <w:sz w:val="24"/>
          <w:szCs w:val="24"/>
        </w:rPr>
        <w:t>Épületkarbantartó</w:t>
      </w:r>
      <w:proofErr w:type="spellEnd"/>
      <w:r w:rsidRPr="00130100">
        <w:rPr>
          <w:rFonts w:cs="Arial"/>
          <w:b/>
          <w:sz w:val="24"/>
          <w:szCs w:val="24"/>
        </w:rPr>
        <w:t xml:space="preserve"> Vállalat párttitkárának levele az V. kerületi pártbizottsághoz, a Ves</w:t>
      </w:r>
      <w:r w:rsidRPr="00130100">
        <w:rPr>
          <w:rFonts w:cs="Arial"/>
          <w:b/>
          <w:sz w:val="24"/>
          <w:szCs w:val="24"/>
        </w:rPr>
        <w:t>z</w:t>
      </w:r>
      <w:r w:rsidRPr="00130100">
        <w:rPr>
          <w:rFonts w:cs="Arial"/>
          <w:b/>
          <w:sz w:val="24"/>
          <w:szCs w:val="24"/>
        </w:rPr>
        <w:t>prém megyei Gyarmat községben tapas</w:t>
      </w:r>
      <w:r w:rsidRPr="00130100">
        <w:rPr>
          <w:rFonts w:cs="Arial"/>
          <w:b/>
          <w:sz w:val="24"/>
          <w:szCs w:val="24"/>
        </w:rPr>
        <w:t>z</w:t>
      </w:r>
      <w:r w:rsidRPr="00130100">
        <w:rPr>
          <w:rFonts w:cs="Arial"/>
          <w:b/>
          <w:sz w:val="24"/>
          <w:szCs w:val="24"/>
        </w:rPr>
        <w:t>taltakról.</w:t>
      </w:r>
    </w:p>
    <w:p w:rsidR="00414874" w:rsidRPr="00130100" w:rsidRDefault="00414874" w:rsidP="00130100">
      <w:pPr>
        <w:spacing w:line="288" w:lineRule="auto"/>
        <w:jc w:val="both"/>
        <w:rPr>
          <w:rFonts w:cs="Arial"/>
          <w:i/>
          <w:sz w:val="24"/>
          <w:szCs w:val="24"/>
        </w:rPr>
      </w:pPr>
      <w:r w:rsidRPr="00130100">
        <w:rPr>
          <w:rFonts w:cs="Arial"/>
          <w:i/>
          <w:sz w:val="24"/>
          <w:szCs w:val="24"/>
        </w:rPr>
        <w:t>Budapest, 1959. február 11.</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sz w:val="24"/>
          <w:szCs w:val="24"/>
        </w:rPr>
      </w:pPr>
      <w:r w:rsidRPr="00130100">
        <w:rPr>
          <w:rFonts w:cs="Arial"/>
          <w:sz w:val="24"/>
          <w:szCs w:val="24"/>
        </w:rPr>
        <w:t>Jelentem, hogy G. L. ü. b. elnök elvtárs 1959. febr. 7-től 10-ig Gyarmat községben (Ves</w:t>
      </w:r>
      <w:r w:rsidRPr="00130100">
        <w:rPr>
          <w:rFonts w:cs="Arial"/>
          <w:sz w:val="24"/>
          <w:szCs w:val="24"/>
        </w:rPr>
        <w:t>z</w:t>
      </w:r>
      <w:r w:rsidRPr="00130100">
        <w:rPr>
          <w:rFonts w:cs="Arial"/>
          <w:sz w:val="24"/>
          <w:szCs w:val="24"/>
        </w:rPr>
        <w:t>prém m.) tartózkodott az anyósánál, és a következőkről győződött meg, ami az agrárpolitikánkkal szorosan összefügg a község szocialista átalakítása terén. A te</w:t>
      </w:r>
      <w:r w:rsidRPr="00130100">
        <w:rPr>
          <w:rFonts w:cs="Arial"/>
          <w:sz w:val="24"/>
          <w:szCs w:val="24"/>
        </w:rPr>
        <w:t>r</w:t>
      </w:r>
      <w:r w:rsidRPr="00130100">
        <w:rPr>
          <w:rFonts w:cs="Arial"/>
          <w:sz w:val="24"/>
          <w:szCs w:val="24"/>
        </w:rPr>
        <w:t>melőszövetkezetek kialakítása Pártun</w:t>
      </w:r>
      <w:r w:rsidRPr="00130100">
        <w:rPr>
          <w:rFonts w:cs="Arial"/>
          <w:sz w:val="24"/>
          <w:szCs w:val="24"/>
        </w:rPr>
        <w:t>k</w:t>
      </w:r>
      <w:r w:rsidRPr="00130100">
        <w:rPr>
          <w:rFonts w:cs="Arial"/>
          <w:sz w:val="24"/>
          <w:szCs w:val="24"/>
        </w:rPr>
        <w:t xml:space="preserve">tól idegen módszerrel történik, terrorisztikus eszközökkel. A házasságkötéseket a Tanácsházán csak akkor </w:t>
      </w:r>
      <w:proofErr w:type="gramStart"/>
      <w:r w:rsidRPr="00130100">
        <w:rPr>
          <w:rFonts w:cs="Arial"/>
          <w:sz w:val="24"/>
          <w:szCs w:val="24"/>
        </w:rPr>
        <w:t>eszközölik</w:t>
      </w:r>
      <w:proofErr w:type="gramEnd"/>
      <w:r w:rsidRPr="00130100">
        <w:rPr>
          <w:rFonts w:cs="Arial"/>
          <w:sz w:val="24"/>
          <w:szCs w:val="24"/>
        </w:rPr>
        <w:t xml:space="preserve"> az illetékesek, ha a belépési nyilatkozatot aláírták a h</w:t>
      </w:r>
      <w:r w:rsidRPr="00130100">
        <w:rPr>
          <w:rFonts w:cs="Arial"/>
          <w:sz w:val="24"/>
          <w:szCs w:val="24"/>
        </w:rPr>
        <w:t>á</w:t>
      </w:r>
      <w:r w:rsidRPr="00130100">
        <w:rPr>
          <w:rFonts w:cs="Arial"/>
          <w:sz w:val="24"/>
          <w:szCs w:val="24"/>
        </w:rPr>
        <w:t xml:space="preserve">zasságot kötők. Elrettentő példaként közölte a belépést, melyet a következőképpen hajtanak végre az illetékesek. </w:t>
      </w:r>
      <w:proofErr w:type="gramStart"/>
      <w:r w:rsidRPr="00130100">
        <w:rPr>
          <w:rFonts w:cs="Arial"/>
          <w:sz w:val="24"/>
          <w:szCs w:val="24"/>
        </w:rPr>
        <w:t>A beszervezendő személyeket behívják a Tanácsházára, vagy gépjárm</w:t>
      </w:r>
      <w:r w:rsidRPr="00130100">
        <w:rPr>
          <w:rFonts w:cs="Arial"/>
          <w:sz w:val="24"/>
          <w:szCs w:val="24"/>
        </w:rPr>
        <w:t>ű</w:t>
      </w:r>
      <w:r w:rsidRPr="00130100">
        <w:rPr>
          <w:rFonts w:cs="Arial"/>
          <w:sz w:val="24"/>
          <w:szCs w:val="24"/>
        </w:rPr>
        <w:t>vel értük mennek a délelőtti órákban, ezután kezdődik a felvilágosító munka, amely elb</w:t>
      </w:r>
      <w:r w:rsidRPr="00130100">
        <w:rPr>
          <w:rFonts w:cs="Arial"/>
          <w:sz w:val="24"/>
          <w:szCs w:val="24"/>
        </w:rPr>
        <w:t>e</w:t>
      </w:r>
      <w:r w:rsidRPr="00130100">
        <w:rPr>
          <w:rFonts w:cs="Arial"/>
          <w:sz w:val="24"/>
          <w:szCs w:val="24"/>
        </w:rPr>
        <w:t>szélgetés után, midőn a beszervezendő személyek még nem írják alá a belépési nyilatkoz</w:t>
      </w:r>
      <w:r w:rsidRPr="00130100">
        <w:rPr>
          <w:rFonts w:cs="Arial"/>
          <w:sz w:val="24"/>
          <w:szCs w:val="24"/>
        </w:rPr>
        <w:t>a</w:t>
      </w:r>
      <w:r w:rsidRPr="00130100">
        <w:rPr>
          <w:rFonts w:cs="Arial"/>
          <w:sz w:val="24"/>
          <w:szCs w:val="24"/>
        </w:rPr>
        <w:t>tot, úgy k</w:t>
      </w:r>
      <w:r w:rsidRPr="00130100">
        <w:rPr>
          <w:rFonts w:cs="Arial"/>
          <w:sz w:val="24"/>
          <w:szCs w:val="24"/>
        </w:rPr>
        <w:t>i</w:t>
      </w:r>
      <w:r w:rsidRPr="00130100">
        <w:rPr>
          <w:rFonts w:cs="Arial"/>
          <w:sz w:val="24"/>
          <w:szCs w:val="24"/>
        </w:rPr>
        <w:t>küldik a pihenő, illetve várakozós szobába, majd fél ill. 1 óra múlva újra behívják, ekkor ismételten elbeszélgetnek, ha eredménytelen az elbeszélgetés, újra kiküldik a várak</w:t>
      </w:r>
      <w:r w:rsidRPr="00130100">
        <w:rPr>
          <w:rFonts w:cs="Arial"/>
          <w:sz w:val="24"/>
          <w:szCs w:val="24"/>
        </w:rPr>
        <w:t>o</w:t>
      </w:r>
      <w:r w:rsidRPr="00130100">
        <w:rPr>
          <w:rFonts w:cs="Arial"/>
          <w:sz w:val="24"/>
          <w:szCs w:val="24"/>
        </w:rPr>
        <w:t>zó ill. pihenő szobába, ez így f</w:t>
      </w:r>
      <w:r w:rsidRPr="00130100">
        <w:rPr>
          <w:rFonts w:cs="Arial"/>
          <w:sz w:val="24"/>
          <w:szCs w:val="24"/>
        </w:rPr>
        <w:t>o</w:t>
      </w:r>
      <w:r w:rsidRPr="00130100">
        <w:rPr>
          <w:rFonts w:cs="Arial"/>
          <w:sz w:val="24"/>
          <w:szCs w:val="24"/>
        </w:rPr>
        <w:t>lyik egész nap este 6-7 óráig.</w:t>
      </w:r>
      <w:proofErr w:type="gramEnd"/>
      <w:r w:rsidRPr="00130100">
        <w:rPr>
          <w:rFonts w:cs="Arial"/>
          <w:sz w:val="24"/>
          <w:szCs w:val="24"/>
        </w:rPr>
        <w:t xml:space="preserve"> Előfordul olyan eset is, hogy a beszervezendő személy a többszöri elbeszélgetés ellenére sem akar belépni a szövetkezetbe, úgy gumibottal ö</w:t>
      </w:r>
      <w:r w:rsidRPr="00130100">
        <w:rPr>
          <w:rFonts w:cs="Arial"/>
          <w:sz w:val="24"/>
          <w:szCs w:val="24"/>
        </w:rPr>
        <w:t>s</w:t>
      </w:r>
      <w:r w:rsidRPr="00130100">
        <w:rPr>
          <w:rFonts w:cs="Arial"/>
          <w:sz w:val="24"/>
          <w:szCs w:val="24"/>
        </w:rPr>
        <w:t>szeverik az illetőt. (…)</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b/>
          <w:sz w:val="24"/>
          <w:szCs w:val="24"/>
        </w:rPr>
      </w:pPr>
    </w:p>
    <w:p w:rsidR="00414874" w:rsidRPr="00130100" w:rsidRDefault="00414874" w:rsidP="00130100">
      <w:pPr>
        <w:spacing w:line="288" w:lineRule="auto"/>
        <w:jc w:val="both"/>
        <w:rPr>
          <w:rFonts w:cs="Arial"/>
          <w:b/>
          <w:sz w:val="24"/>
          <w:szCs w:val="24"/>
        </w:rPr>
      </w:pPr>
      <w:r w:rsidRPr="00130100">
        <w:rPr>
          <w:rFonts w:cs="Arial"/>
          <w:b/>
          <w:sz w:val="24"/>
          <w:szCs w:val="24"/>
        </w:rPr>
        <w:t>Rábapatona községi tanácsi VB-elnökének, Kormos Jenőnek a jelentése a kampány „rö</w:t>
      </w:r>
      <w:r w:rsidRPr="00130100">
        <w:rPr>
          <w:rFonts w:cs="Arial"/>
          <w:b/>
          <w:sz w:val="24"/>
          <w:szCs w:val="24"/>
        </w:rPr>
        <w:t>p</w:t>
      </w:r>
      <w:r w:rsidRPr="00130100">
        <w:rPr>
          <w:rFonts w:cs="Arial"/>
          <w:b/>
          <w:sz w:val="24"/>
          <w:szCs w:val="24"/>
        </w:rPr>
        <w:t>céduláiról” az MSZMP Járási Bizottság</w:t>
      </w:r>
      <w:r w:rsidRPr="00130100">
        <w:rPr>
          <w:rFonts w:cs="Arial"/>
          <w:b/>
          <w:sz w:val="24"/>
          <w:szCs w:val="24"/>
        </w:rPr>
        <w:t>á</w:t>
      </w:r>
      <w:r w:rsidRPr="00130100">
        <w:rPr>
          <w:rFonts w:cs="Arial"/>
          <w:b/>
          <w:sz w:val="24"/>
          <w:szCs w:val="24"/>
        </w:rPr>
        <w:t>nak.</w:t>
      </w:r>
    </w:p>
    <w:p w:rsidR="00414874" w:rsidRPr="00130100" w:rsidRDefault="00414874" w:rsidP="00130100">
      <w:pPr>
        <w:spacing w:line="288" w:lineRule="auto"/>
        <w:jc w:val="both"/>
        <w:rPr>
          <w:rFonts w:cs="Arial"/>
          <w:i/>
          <w:sz w:val="24"/>
          <w:szCs w:val="24"/>
        </w:rPr>
      </w:pPr>
      <w:r w:rsidRPr="00130100">
        <w:rPr>
          <w:rFonts w:cs="Arial"/>
          <w:i/>
          <w:sz w:val="24"/>
          <w:szCs w:val="24"/>
        </w:rPr>
        <w:t xml:space="preserve"> Rábapatona, 1958. augusztus 7.</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sz w:val="24"/>
          <w:szCs w:val="24"/>
        </w:rPr>
      </w:pPr>
      <w:r w:rsidRPr="00130100">
        <w:rPr>
          <w:rFonts w:cs="Arial"/>
          <w:sz w:val="24"/>
          <w:szCs w:val="24"/>
        </w:rPr>
        <w:t>Csatoltan, beterjesztem a szakcsoport alakulásában készült „röpcédulákat” felülviz</w:t>
      </w:r>
      <w:r w:rsidRPr="00130100">
        <w:rPr>
          <w:rFonts w:cs="Arial"/>
          <w:sz w:val="24"/>
          <w:szCs w:val="24"/>
        </w:rPr>
        <w:t>s</w:t>
      </w:r>
      <w:r w:rsidRPr="00130100">
        <w:rPr>
          <w:rFonts w:cs="Arial"/>
          <w:sz w:val="24"/>
          <w:szCs w:val="24"/>
        </w:rPr>
        <w:t>gálás és 50 példányban való sokszorosítás végett. A röpcédulákkal kapcsolatban megjegyezni kívá</w:t>
      </w:r>
      <w:r w:rsidRPr="00130100">
        <w:rPr>
          <w:rFonts w:cs="Arial"/>
          <w:sz w:val="24"/>
          <w:szCs w:val="24"/>
        </w:rPr>
        <w:t>n</w:t>
      </w:r>
      <w:r w:rsidRPr="00130100">
        <w:rPr>
          <w:rFonts w:cs="Arial"/>
          <w:sz w:val="24"/>
          <w:szCs w:val="24"/>
        </w:rPr>
        <w:t>juk a következőket: A röpcédulák megírása kormányunknak azon határozata alapján szül</w:t>
      </w:r>
      <w:r w:rsidRPr="00130100">
        <w:rPr>
          <w:rFonts w:cs="Arial"/>
          <w:sz w:val="24"/>
          <w:szCs w:val="24"/>
        </w:rPr>
        <w:t>e</w:t>
      </w:r>
      <w:r w:rsidRPr="00130100">
        <w:rPr>
          <w:rFonts w:cs="Arial"/>
          <w:sz w:val="24"/>
          <w:szCs w:val="24"/>
        </w:rPr>
        <w:t>tett, hogy mezőgazdaságunkat a legrövidebb időn belül szocializálni</w:t>
      </w:r>
      <w:r w:rsidRPr="00130100">
        <w:rPr>
          <w:rFonts w:cs="Arial"/>
          <w:sz w:val="24"/>
          <w:szCs w:val="24"/>
          <w:vertAlign w:val="superscript"/>
        </w:rPr>
        <w:footnoteReference w:id="1"/>
      </w:r>
      <w:r w:rsidRPr="00130100">
        <w:rPr>
          <w:rFonts w:cs="Arial"/>
          <w:sz w:val="24"/>
          <w:szCs w:val="24"/>
        </w:rPr>
        <w:t xml:space="preserve"> kell. Továbbá </w:t>
      </w:r>
      <w:proofErr w:type="gramStart"/>
      <w:r w:rsidRPr="00130100">
        <w:rPr>
          <w:rFonts w:cs="Arial"/>
          <w:sz w:val="24"/>
          <w:szCs w:val="24"/>
        </w:rPr>
        <w:t>megalk</w:t>
      </w:r>
      <w:r w:rsidRPr="00130100">
        <w:rPr>
          <w:rFonts w:cs="Arial"/>
          <w:sz w:val="24"/>
          <w:szCs w:val="24"/>
        </w:rPr>
        <w:t>o</w:t>
      </w:r>
      <w:r w:rsidRPr="00130100">
        <w:rPr>
          <w:rFonts w:cs="Arial"/>
          <w:sz w:val="24"/>
          <w:szCs w:val="24"/>
        </w:rPr>
        <w:t>tásába figyelembe</w:t>
      </w:r>
      <w:proofErr w:type="gramEnd"/>
      <w:r w:rsidRPr="00130100">
        <w:rPr>
          <w:rFonts w:cs="Arial"/>
          <w:sz w:val="24"/>
          <w:szCs w:val="24"/>
        </w:rPr>
        <w:t xml:space="preserve"> vettük a mezőgazdaság átsze</w:t>
      </w:r>
      <w:r w:rsidRPr="00130100">
        <w:rPr>
          <w:rFonts w:cs="Arial"/>
          <w:sz w:val="24"/>
          <w:szCs w:val="24"/>
        </w:rPr>
        <w:t>r</w:t>
      </w:r>
      <w:r w:rsidRPr="00130100">
        <w:rPr>
          <w:rFonts w:cs="Arial"/>
          <w:sz w:val="24"/>
          <w:szCs w:val="24"/>
        </w:rPr>
        <w:t>vezésénél szükséges alapelveket, ezek a következők: Önkéntesség; Fokozatosság; Állami támogatás. A mezőgazdaságban a kettős feladat megoldását, Rábapatona község szervezési munkáit és szervezési hiányosságait. C</w:t>
      </w:r>
      <w:r w:rsidRPr="00130100">
        <w:rPr>
          <w:rFonts w:cs="Arial"/>
          <w:sz w:val="24"/>
          <w:szCs w:val="24"/>
        </w:rPr>
        <w:t>é</w:t>
      </w:r>
      <w:r w:rsidRPr="00130100">
        <w:rPr>
          <w:rFonts w:cs="Arial"/>
          <w:sz w:val="24"/>
          <w:szCs w:val="24"/>
        </w:rPr>
        <w:t>lunk az, hogy a röplap módszere és tartalma alapján a gazdák érezzék megrögzött maradis</w:t>
      </w:r>
      <w:r w:rsidRPr="00130100">
        <w:rPr>
          <w:rFonts w:cs="Arial"/>
          <w:sz w:val="24"/>
          <w:szCs w:val="24"/>
        </w:rPr>
        <w:t>á</w:t>
      </w:r>
      <w:r w:rsidRPr="00130100">
        <w:rPr>
          <w:rFonts w:cs="Arial"/>
          <w:sz w:val="24"/>
          <w:szCs w:val="24"/>
        </w:rPr>
        <w:t>gukat, és b</w:t>
      </w:r>
      <w:r w:rsidRPr="00130100">
        <w:rPr>
          <w:rFonts w:cs="Arial"/>
          <w:sz w:val="24"/>
          <w:szCs w:val="24"/>
        </w:rPr>
        <w:t>e</w:t>
      </w:r>
      <w:r w:rsidRPr="00130100">
        <w:rPr>
          <w:rFonts w:cs="Arial"/>
          <w:sz w:val="24"/>
          <w:szCs w:val="24"/>
        </w:rPr>
        <w:t>lássák azt az utat, amely a boldogulásukhoz vezet. Mi nem a növénytermesztés egyes ágait (pl. burgonya, eper, málna stb.), hanem az egész termelést kívánjuk az univerzális géppel (</w:t>
      </w:r>
      <w:proofErr w:type="spellStart"/>
      <w:r w:rsidRPr="00130100">
        <w:rPr>
          <w:rFonts w:cs="Arial"/>
          <w:sz w:val="24"/>
          <w:szCs w:val="24"/>
        </w:rPr>
        <w:t>zetorral</w:t>
      </w:r>
      <w:proofErr w:type="spellEnd"/>
      <w:r w:rsidRPr="00130100">
        <w:rPr>
          <w:rFonts w:cs="Arial"/>
          <w:sz w:val="24"/>
          <w:szCs w:val="24"/>
        </w:rPr>
        <w:t xml:space="preserve">) szocializálni. Mi </w:t>
      </w:r>
      <w:proofErr w:type="gramStart"/>
      <w:r w:rsidRPr="00130100">
        <w:rPr>
          <w:rFonts w:cs="Arial"/>
          <w:sz w:val="24"/>
          <w:szCs w:val="24"/>
        </w:rPr>
        <w:t>ezen</w:t>
      </w:r>
      <w:proofErr w:type="gramEnd"/>
      <w:r w:rsidRPr="00130100">
        <w:rPr>
          <w:rFonts w:cs="Arial"/>
          <w:sz w:val="24"/>
          <w:szCs w:val="24"/>
        </w:rPr>
        <w:t xml:space="preserve"> módon először a termelési eszk</w:t>
      </w:r>
      <w:r w:rsidRPr="00130100">
        <w:rPr>
          <w:rFonts w:cs="Arial"/>
          <w:sz w:val="24"/>
          <w:szCs w:val="24"/>
        </w:rPr>
        <w:t>ö</w:t>
      </w:r>
      <w:r w:rsidRPr="00130100">
        <w:rPr>
          <w:rFonts w:cs="Arial"/>
          <w:sz w:val="24"/>
          <w:szCs w:val="24"/>
        </w:rPr>
        <w:t>zöket akarjuk közös tulajdonba venni, hogy a termelők érdekelve legyenek, egymásra legyenek utalva, megszo</w:t>
      </w:r>
      <w:r w:rsidRPr="00130100">
        <w:rPr>
          <w:rFonts w:cs="Arial"/>
          <w:sz w:val="24"/>
          <w:szCs w:val="24"/>
        </w:rPr>
        <w:t>k</w:t>
      </w:r>
      <w:r w:rsidRPr="00130100">
        <w:rPr>
          <w:rFonts w:cs="Arial"/>
          <w:sz w:val="24"/>
          <w:szCs w:val="24"/>
        </w:rPr>
        <w:t>ják a közös munka alapját, hogy idővel a termelési eszközt közösben történő fejlődése elős</w:t>
      </w:r>
      <w:r w:rsidRPr="00130100">
        <w:rPr>
          <w:rFonts w:cs="Arial"/>
          <w:sz w:val="24"/>
          <w:szCs w:val="24"/>
        </w:rPr>
        <w:t>e</w:t>
      </w:r>
      <w:r w:rsidRPr="00130100">
        <w:rPr>
          <w:rFonts w:cs="Arial"/>
          <w:sz w:val="24"/>
          <w:szCs w:val="24"/>
        </w:rPr>
        <w:t>gítené azt, hogy a dolgozó parasztok maguk kérjék a termelés teljes szocializálódását (tagos</w:t>
      </w:r>
      <w:r w:rsidRPr="00130100">
        <w:rPr>
          <w:rFonts w:cs="Arial"/>
          <w:sz w:val="24"/>
          <w:szCs w:val="24"/>
        </w:rPr>
        <w:t>í</w:t>
      </w:r>
      <w:r w:rsidRPr="00130100">
        <w:rPr>
          <w:rFonts w:cs="Arial"/>
          <w:sz w:val="24"/>
          <w:szCs w:val="24"/>
        </w:rPr>
        <w:t>tást). Így maguk a do</w:t>
      </w:r>
      <w:r w:rsidRPr="00130100">
        <w:rPr>
          <w:rFonts w:cs="Arial"/>
          <w:sz w:val="24"/>
          <w:szCs w:val="24"/>
        </w:rPr>
        <w:t>l</w:t>
      </w:r>
      <w:r w:rsidRPr="00130100">
        <w:rPr>
          <w:rFonts w:cs="Arial"/>
          <w:sz w:val="24"/>
          <w:szCs w:val="24"/>
        </w:rPr>
        <w:t>gozó parasztok saját erejükből valósítanák meg a jövő tsz gépparkját, majd később az istállók, sil</w:t>
      </w:r>
      <w:r w:rsidRPr="00130100">
        <w:rPr>
          <w:rFonts w:cs="Arial"/>
          <w:sz w:val="24"/>
          <w:szCs w:val="24"/>
        </w:rPr>
        <w:t>ó</w:t>
      </w:r>
      <w:r w:rsidRPr="00130100">
        <w:rPr>
          <w:rFonts w:cs="Arial"/>
          <w:sz w:val="24"/>
          <w:szCs w:val="24"/>
        </w:rPr>
        <w:t>gödrök építését már hosszú lejáratú hitellel.</w:t>
      </w:r>
    </w:p>
    <w:p w:rsidR="00414874" w:rsidRPr="00130100" w:rsidRDefault="00414874" w:rsidP="00130100">
      <w:pPr>
        <w:spacing w:line="288" w:lineRule="auto"/>
        <w:jc w:val="both"/>
        <w:rPr>
          <w:rFonts w:cs="Arial"/>
          <w:b/>
          <w:sz w:val="24"/>
          <w:szCs w:val="24"/>
        </w:rPr>
      </w:pPr>
    </w:p>
    <w:p w:rsidR="00414874" w:rsidRPr="00130100" w:rsidRDefault="00414874" w:rsidP="00130100">
      <w:pPr>
        <w:spacing w:line="288" w:lineRule="auto"/>
        <w:jc w:val="both"/>
        <w:rPr>
          <w:rFonts w:cs="Arial"/>
          <w:b/>
          <w:sz w:val="24"/>
          <w:szCs w:val="24"/>
        </w:rPr>
      </w:pPr>
    </w:p>
    <w:p w:rsidR="00414874" w:rsidRPr="00130100" w:rsidRDefault="00414874" w:rsidP="00130100">
      <w:pPr>
        <w:spacing w:line="288" w:lineRule="auto"/>
        <w:jc w:val="both"/>
        <w:rPr>
          <w:rFonts w:cs="Arial"/>
          <w:b/>
          <w:sz w:val="24"/>
          <w:szCs w:val="24"/>
        </w:rPr>
      </w:pPr>
      <w:r w:rsidRPr="00130100">
        <w:rPr>
          <w:rFonts w:cs="Arial"/>
          <w:b/>
          <w:sz w:val="24"/>
          <w:szCs w:val="24"/>
        </w:rPr>
        <w:t>A győri járásban terjesztett „Dolgozó parasztok, termeljetek többet, éljetek jo</w:t>
      </w:r>
      <w:r w:rsidRPr="00130100">
        <w:rPr>
          <w:rFonts w:cs="Arial"/>
          <w:b/>
          <w:sz w:val="24"/>
          <w:szCs w:val="24"/>
        </w:rPr>
        <w:t>b</w:t>
      </w:r>
      <w:r w:rsidRPr="00130100">
        <w:rPr>
          <w:rFonts w:cs="Arial"/>
          <w:b/>
          <w:sz w:val="24"/>
          <w:szCs w:val="24"/>
        </w:rPr>
        <w:t xml:space="preserve">ban!” </w:t>
      </w:r>
      <w:proofErr w:type="gramStart"/>
      <w:r w:rsidRPr="00130100">
        <w:rPr>
          <w:rFonts w:cs="Arial"/>
          <w:b/>
          <w:sz w:val="24"/>
          <w:szCs w:val="24"/>
        </w:rPr>
        <w:t>című</w:t>
      </w:r>
      <w:proofErr w:type="gramEnd"/>
      <w:r w:rsidRPr="00130100">
        <w:rPr>
          <w:rFonts w:cs="Arial"/>
          <w:b/>
          <w:sz w:val="24"/>
          <w:szCs w:val="24"/>
        </w:rPr>
        <w:t xml:space="preserve"> szórólap 1959-ből</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spacing w:val="-2"/>
          <w:sz w:val="24"/>
          <w:szCs w:val="24"/>
        </w:rPr>
      </w:pPr>
      <w:r w:rsidRPr="00130100">
        <w:rPr>
          <w:rFonts w:cs="Arial"/>
          <w:spacing w:val="-2"/>
          <w:sz w:val="24"/>
          <w:szCs w:val="24"/>
        </w:rPr>
        <w:t>Ki nem emlékezne egy pár évtizeddel ezelőtti időkre, amikor a gabonát hosszas fárasztó mu</w:t>
      </w:r>
      <w:r w:rsidRPr="00130100">
        <w:rPr>
          <w:rFonts w:cs="Arial"/>
          <w:spacing w:val="-2"/>
          <w:sz w:val="24"/>
          <w:szCs w:val="24"/>
        </w:rPr>
        <w:t>n</w:t>
      </w:r>
      <w:r w:rsidRPr="00130100">
        <w:rPr>
          <w:rFonts w:cs="Arial"/>
          <w:spacing w:val="-2"/>
          <w:sz w:val="24"/>
          <w:szCs w:val="24"/>
        </w:rPr>
        <w:t>kán keresztül, cséphadaróval, lenyomtatással csépelték. A vetés kézzel történt, a szántást ökörrel, faekével végezték. Mennyi munka, mennyi verejték. Ki ne emlékezne az első kerékpá</w:t>
      </w:r>
      <w:r w:rsidRPr="00130100">
        <w:rPr>
          <w:rFonts w:cs="Arial"/>
          <w:spacing w:val="-2"/>
          <w:sz w:val="24"/>
          <w:szCs w:val="24"/>
        </w:rPr>
        <w:t>r</w:t>
      </w:r>
      <w:r w:rsidRPr="00130100">
        <w:rPr>
          <w:rFonts w:cs="Arial"/>
          <w:spacing w:val="-2"/>
          <w:sz w:val="24"/>
          <w:szCs w:val="24"/>
        </w:rPr>
        <w:t>ra, az első autóra és a levegő csodájára, az első, de egyben ke</w:t>
      </w:r>
      <w:r w:rsidRPr="00130100">
        <w:rPr>
          <w:rFonts w:cs="Arial"/>
          <w:spacing w:val="-2"/>
          <w:sz w:val="24"/>
          <w:szCs w:val="24"/>
        </w:rPr>
        <w:t>z</w:t>
      </w:r>
      <w:r w:rsidRPr="00130100">
        <w:rPr>
          <w:rFonts w:cs="Arial"/>
          <w:spacing w:val="-2"/>
          <w:sz w:val="24"/>
          <w:szCs w:val="24"/>
        </w:rPr>
        <w:t xml:space="preserve">detleges repülőére. Minden fejlődésben van. Hol vannak ma már a faekék, a cséphadarók, a </w:t>
      </w:r>
      <w:proofErr w:type="spellStart"/>
      <w:r w:rsidRPr="00130100">
        <w:rPr>
          <w:rFonts w:cs="Arial"/>
          <w:spacing w:val="-2"/>
          <w:sz w:val="24"/>
          <w:szCs w:val="24"/>
        </w:rPr>
        <w:t>lónyomtatású</w:t>
      </w:r>
      <w:proofErr w:type="spellEnd"/>
      <w:r w:rsidRPr="00130100">
        <w:rPr>
          <w:rFonts w:cs="Arial"/>
          <w:spacing w:val="-2"/>
          <w:sz w:val="24"/>
          <w:szCs w:val="24"/>
        </w:rPr>
        <w:t xml:space="preserve"> cséplések, stb. Ma a szántóföldünket traktorvontatású ekék hasítják, nehéz terheket autók és vontatók szállí</w:t>
      </w:r>
      <w:r w:rsidRPr="00130100">
        <w:rPr>
          <w:rFonts w:cs="Arial"/>
          <w:spacing w:val="-2"/>
          <w:sz w:val="24"/>
          <w:szCs w:val="24"/>
        </w:rPr>
        <w:t>t</w:t>
      </w:r>
      <w:r w:rsidRPr="00130100">
        <w:rPr>
          <w:rFonts w:cs="Arial"/>
          <w:spacing w:val="-2"/>
          <w:sz w:val="24"/>
          <w:szCs w:val="24"/>
        </w:rPr>
        <w:t>ják, a gabonát kombájnok aratják, a gyomokat vegyszerrel irtják. Ma az atomkorszakban v</w:t>
      </w:r>
      <w:r w:rsidRPr="00130100">
        <w:rPr>
          <w:rFonts w:cs="Arial"/>
          <w:spacing w:val="-2"/>
          <w:sz w:val="24"/>
          <w:szCs w:val="24"/>
        </w:rPr>
        <w:t>a</w:t>
      </w:r>
      <w:r w:rsidRPr="00130100">
        <w:rPr>
          <w:rFonts w:cs="Arial"/>
          <w:spacing w:val="-2"/>
          <w:sz w:val="24"/>
          <w:szCs w:val="24"/>
        </w:rPr>
        <w:t>gyunk, soha nem látott gyors fejlődés zajlik le szemünk előtt a technikában, amely kihat a tá</w:t>
      </w:r>
      <w:r w:rsidRPr="00130100">
        <w:rPr>
          <w:rFonts w:cs="Arial"/>
          <w:spacing w:val="-2"/>
          <w:sz w:val="24"/>
          <w:szCs w:val="24"/>
        </w:rPr>
        <w:t>r</w:t>
      </w:r>
      <w:r w:rsidRPr="00130100">
        <w:rPr>
          <w:rFonts w:cs="Arial"/>
          <w:spacing w:val="-2"/>
          <w:sz w:val="24"/>
          <w:szCs w:val="24"/>
        </w:rPr>
        <w:t>sadalom fejlőd</w:t>
      </w:r>
      <w:r w:rsidRPr="00130100">
        <w:rPr>
          <w:rFonts w:cs="Arial"/>
          <w:spacing w:val="-2"/>
          <w:sz w:val="24"/>
          <w:szCs w:val="24"/>
        </w:rPr>
        <w:t>é</w:t>
      </w:r>
      <w:r w:rsidRPr="00130100">
        <w:rPr>
          <w:rFonts w:cs="Arial"/>
          <w:spacing w:val="-2"/>
          <w:sz w:val="24"/>
          <w:szCs w:val="24"/>
        </w:rPr>
        <w:t>sére is. A technika fejlődésén keresztül alakult ki az ősközösségből a rabszolga társadalom, a feudalizmus, a kapitalizmus. Ezek a társadalmi formák mindig újat és fejl</w:t>
      </w:r>
      <w:r w:rsidRPr="00130100">
        <w:rPr>
          <w:rFonts w:cs="Arial"/>
          <w:spacing w:val="-2"/>
          <w:sz w:val="24"/>
          <w:szCs w:val="24"/>
        </w:rPr>
        <w:t>ő</w:t>
      </w:r>
      <w:r w:rsidRPr="00130100">
        <w:rPr>
          <w:rFonts w:cs="Arial"/>
          <w:spacing w:val="-2"/>
          <w:sz w:val="24"/>
          <w:szCs w:val="24"/>
        </w:rPr>
        <w:t>dést hoztak, de tartalmában nem szűnt meg az emberek ember által való kizsákm</w:t>
      </w:r>
      <w:r w:rsidRPr="00130100">
        <w:rPr>
          <w:rFonts w:cs="Arial"/>
          <w:spacing w:val="-2"/>
          <w:sz w:val="24"/>
          <w:szCs w:val="24"/>
        </w:rPr>
        <w:t>á</w:t>
      </w:r>
      <w:r w:rsidRPr="00130100">
        <w:rPr>
          <w:rFonts w:cs="Arial"/>
          <w:spacing w:val="-2"/>
          <w:sz w:val="24"/>
          <w:szCs w:val="24"/>
        </w:rPr>
        <w:t>nyolása. Ezeken keresztül eljutottunk a szocialista társadalmi formához, ahol me</w:t>
      </w:r>
      <w:r w:rsidRPr="00130100">
        <w:rPr>
          <w:rFonts w:cs="Arial"/>
          <w:spacing w:val="-2"/>
          <w:sz w:val="24"/>
          <w:szCs w:val="24"/>
        </w:rPr>
        <w:t>g</w:t>
      </w:r>
      <w:r w:rsidRPr="00130100">
        <w:rPr>
          <w:rFonts w:cs="Arial"/>
          <w:spacing w:val="-2"/>
          <w:sz w:val="24"/>
          <w:szCs w:val="24"/>
        </w:rPr>
        <w:t>szűnt a kizsákmányolás, a hatalom pedig a parasztsággal szövetséges mu</w:t>
      </w:r>
      <w:r w:rsidRPr="00130100">
        <w:rPr>
          <w:rFonts w:cs="Arial"/>
          <w:spacing w:val="-2"/>
          <w:sz w:val="24"/>
          <w:szCs w:val="24"/>
        </w:rPr>
        <w:t>n</w:t>
      </w:r>
      <w:r w:rsidRPr="00130100">
        <w:rPr>
          <w:rFonts w:cs="Arial"/>
          <w:spacing w:val="-2"/>
          <w:sz w:val="24"/>
          <w:szCs w:val="24"/>
        </w:rPr>
        <w:t>kásosztály kezébe került. Így a volt cselédek és szegényparasztok hozzájutottak örök vágyálmu</w:t>
      </w:r>
      <w:r w:rsidRPr="00130100">
        <w:rPr>
          <w:rFonts w:cs="Arial"/>
          <w:spacing w:val="-2"/>
          <w:sz w:val="24"/>
          <w:szCs w:val="24"/>
        </w:rPr>
        <w:t>k</w:t>
      </w:r>
      <w:r w:rsidRPr="00130100">
        <w:rPr>
          <w:rFonts w:cs="Arial"/>
          <w:spacing w:val="-2"/>
          <w:sz w:val="24"/>
          <w:szCs w:val="24"/>
        </w:rPr>
        <w:t>hoz, a földhöz. A technika és a társadalom fejlődése szükségszerűvé teszi, hogy úgy az új, mint a régi gazda a saját tulajdonában lévő fö</w:t>
      </w:r>
      <w:r w:rsidRPr="00130100">
        <w:rPr>
          <w:rFonts w:cs="Arial"/>
          <w:spacing w:val="-2"/>
          <w:sz w:val="24"/>
          <w:szCs w:val="24"/>
        </w:rPr>
        <w:t>l</w:t>
      </w:r>
      <w:r w:rsidRPr="00130100">
        <w:rPr>
          <w:rFonts w:cs="Arial"/>
          <w:spacing w:val="-2"/>
          <w:sz w:val="24"/>
          <w:szCs w:val="24"/>
        </w:rPr>
        <w:t>dön szakítson a régivel, a mai id</w:t>
      </w:r>
      <w:r w:rsidRPr="00130100">
        <w:rPr>
          <w:rFonts w:cs="Arial"/>
          <w:spacing w:val="-2"/>
          <w:sz w:val="24"/>
          <w:szCs w:val="24"/>
        </w:rPr>
        <w:t>ő</w:t>
      </w:r>
      <w:r w:rsidRPr="00130100">
        <w:rPr>
          <w:rFonts w:cs="Arial"/>
          <w:spacing w:val="-2"/>
          <w:sz w:val="24"/>
          <w:szCs w:val="24"/>
        </w:rPr>
        <w:t>nek megfelelő termelési eszközökkel, és termelési formában dolgozzon. Gazdatárs, te, mint egyéni gazda számo</w:t>
      </w:r>
      <w:r w:rsidRPr="00130100">
        <w:rPr>
          <w:rFonts w:cs="Arial"/>
          <w:spacing w:val="-2"/>
          <w:sz w:val="24"/>
          <w:szCs w:val="24"/>
        </w:rPr>
        <w:t>l</w:t>
      </w:r>
      <w:r w:rsidRPr="00130100">
        <w:rPr>
          <w:rFonts w:cs="Arial"/>
          <w:spacing w:val="-2"/>
          <w:sz w:val="24"/>
          <w:szCs w:val="24"/>
        </w:rPr>
        <w:t>tad-e, hogy 1 holdon mit tudsz termelni és mennyiért tudod ezt előállít</w:t>
      </w:r>
      <w:r w:rsidRPr="00130100">
        <w:rPr>
          <w:rFonts w:cs="Arial"/>
          <w:spacing w:val="-2"/>
          <w:sz w:val="24"/>
          <w:szCs w:val="24"/>
        </w:rPr>
        <w:t>a</w:t>
      </w:r>
      <w:r w:rsidRPr="00130100">
        <w:rPr>
          <w:rFonts w:cs="Arial"/>
          <w:spacing w:val="-2"/>
          <w:sz w:val="24"/>
          <w:szCs w:val="24"/>
        </w:rPr>
        <w:t>ni? Számoltad-e az előállított termény önköltségét? Kiszámoltad-e, hogy mennyibe kerül egy mázsa búzád, egy liter tejed, egy kilogramm sertéshús, egy kil</w:t>
      </w:r>
      <w:r w:rsidRPr="00130100">
        <w:rPr>
          <w:rFonts w:cs="Arial"/>
          <w:spacing w:val="-2"/>
          <w:sz w:val="24"/>
          <w:szCs w:val="24"/>
        </w:rPr>
        <w:t>o</w:t>
      </w:r>
      <w:r w:rsidRPr="00130100">
        <w:rPr>
          <w:rFonts w:cs="Arial"/>
          <w:spacing w:val="-2"/>
          <w:sz w:val="24"/>
          <w:szCs w:val="24"/>
        </w:rPr>
        <w:t>gramm marhahús, stb. előállítási ára? Gondolkoztál-e a gépi munka előnyén és jövedelmez</w:t>
      </w:r>
      <w:r w:rsidRPr="00130100">
        <w:rPr>
          <w:rFonts w:cs="Arial"/>
          <w:spacing w:val="-2"/>
          <w:sz w:val="24"/>
          <w:szCs w:val="24"/>
        </w:rPr>
        <w:t>ő</w:t>
      </w:r>
      <w:r w:rsidRPr="00130100">
        <w:rPr>
          <w:rFonts w:cs="Arial"/>
          <w:spacing w:val="-2"/>
          <w:sz w:val="24"/>
          <w:szCs w:val="24"/>
        </w:rPr>
        <w:t>ségén, avagy azon, hogy hogyan lehetne egyéni gazdáknak olcsóbban, kevesebb idővel, kev</w:t>
      </w:r>
      <w:r w:rsidRPr="00130100">
        <w:rPr>
          <w:rFonts w:cs="Arial"/>
          <w:spacing w:val="-2"/>
          <w:sz w:val="24"/>
          <w:szCs w:val="24"/>
        </w:rPr>
        <w:t>e</w:t>
      </w:r>
      <w:r w:rsidRPr="00130100">
        <w:rPr>
          <w:rFonts w:cs="Arial"/>
          <w:spacing w:val="-2"/>
          <w:sz w:val="24"/>
          <w:szCs w:val="24"/>
        </w:rPr>
        <w:t>sebb fáradsággal, többet termelni? Hivatkoztunk a technika, a mez</w:t>
      </w:r>
      <w:r w:rsidRPr="00130100">
        <w:rPr>
          <w:rFonts w:cs="Arial"/>
          <w:spacing w:val="-2"/>
          <w:sz w:val="24"/>
          <w:szCs w:val="24"/>
        </w:rPr>
        <w:t>ő</w:t>
      </w:r>
      <w:r w:rsidRPr="00130100">
        <w:rPr>
          <w:rFonts w:cs="Arial"/>
          <w:spacing w:val="-2"/>
          <w:sz w:val="24"/>
          <w:szCs w:val="24"/>
        </w:rPr>
        <w:t>gazdaság és a társadalom fejlődésére. Mi gondolkoztunk azon, hogy az említett m</w:t>
      </w:r>
      <w:r w:rsidRPr="00130100">
        <w:rPr>
          <w:rFonts w:cs="Arial"/>
          <w:spacing w:val="-2"/>
          <w:sz w:val="24"/>
          <w:szCs w:val="24"/>
        </w:rPr>
        <w:t>ó</w:t>
      </w:r>
      <w:r w:rsidRPr="00130100">
        <w:rPr>
          <w:rFonts w:cs="Arial"/>
          <w:spacing w:val="-2"/>
          <w:sz w:val="24"/>
          <w:szCs w:val="24"/>
        </w:rPr>
        <w:t>don javítsunk az életünkön – az egyéb megoldások mellett úgy, hogy gépi munkát a</w:t>
      </w:r>
      <w:r w:rsidRPr="00130100">
        <w:rPr>
          <w:rFonts w:cs="Arial"/>
          <w:spacing w:val="-2"/>
          <w:sz w:val="24"/>
          <w:szCs w:val="24"/>
        </w:rPr>
        <w:t>l</w:t>
      </w:r>
      <w:r w:rsidRPr="00130100">
        <w:rPr>
          <w:rFonts w:cs="Arial"/>
          <w:spacing w:val="-2"/>
          <w:sz w:val="24"/>
          <w:szCs w:val="24"/>
        </w:rPr>
        <w:t xml:space="preserve">kalmazhatnánk olyan formában, hogy közösen vennénk egy </w:t>
      </w:r>
      <w:proofErr w:type="spellStart"/>
      <w:r w:rsidRPr="00130100">
        <w:rPr>
          <w:rFonts w:cs="Arial"/>
          <w:spacing w:val="-2"/>
          <w:sz w:val="24"/>
          <w:szCs w:val="24"/>
        </w:rPr>
        <w:t>zetort</w:t>
      </w:r>
      <w:proofErr w:type="spellEnd"/>
      <w:r w:rsidRPr="00130100">
        <w:rPr>
          <w:rFonts w:cs="Arial"/>
          <w:spacing w:val="-2"/>
          <w:sz w:val="24"/>
          <w:szCs w:val="24"/>
        </w:rPr>
        <w:t>, teljes felszereléssel, ami mindannyiunk munkáját megkönnyítené, a te</w:t>
      </w:r>
      <w:r w:rsidRPr="00130100">
        <w:rPr>
          <w:rFonts w:cs="Arial"/>
          <w:spacing w:val="-2"/>
          <w:sz w:val="24"/>
          <w:szCs w:val="24"/>
        </w:rPr>
        <w:t>r</w:t>
      </w:r>
      <w:r w:rsidRPr="00130100">
        <w:rPr>
          <w:rFonts w:cs="Arial"/>
          <w:spacing w:val="-2"/>
          <w:sz w:val="24"/>
          <w:szCs w:val="24"/>
        </w:rPr>
        <w:t>melést pedig olcsóbbá te</w:t>
      </w:r>
      <w:r w:rsidRPr="00130100">
        <w:rPr>
          <w:rFonts w:cs="Arial"/>
          <w:spacing w:val="-2"/>
          <w:sz w:val="24"/>
          <w:szCs w:val="24"/>
        </w:rPr>
        <w:t>n</w:t>
      </w:r>
      <w:r w:rsidRPr="00130100">
        <w:rPr>
          <w:rFonts w:cs="Arial"/>
          <w:spacing w:val="-2"/>
          <w:sz w:val="24"/>
          <w:szCs w:val="24"/>
        </w:rPr>
        <w:t>né.</w:t>
      </w:r>
    </w:p>
    <w:p w:rsidR="00414874" w:rsidRPr="00130100" w:rsidRDefault="00414874" w:rsidP="00130100">
      <w:pPr>
        <w:spacing w:line="288" w:lineRule="auto"/>
        <w:jc w:val="both"/>
        <w:rPr>
          <w:rFonts w:cs="Arial"/>
          <w:b/>
          <w:sz w:val="24"/>
          <w:szCs w:val="24"/>
        </w:rPr>
      </w:pPr>
    </w:p>
    <w:p w:rsidR="00414874" w:rsidRPr="00130100" w:rsidRDefault="00414874" w:rsidP="00130100">
      <w:pPr>
        <w:spacing w:line="288" w:lineRule="auto"/>
        <w:jc w:val="both"/>
        <w:rPr>
          <w:rFonts w:cs="Arial"/>
          <w:b/>
          <w:sz w:val="24"/>
          <w:szCs w:val="24"/>
        </w:rPr>
      </w:pPr>
      <w:bookmarkStart w:id="0" w:name="_GoBack"/>
      <w:bookmarkEnd w:id="0"/>
    </w:p>
    <w:p w:rsidR="00414874" w:rsidRPr="00130100" w:rsidRDefault="00414874" w:rsidP="00130100">
      <w:pPr>
        <w:spacing w:line="288" w:lineRule="auto"/>
        <w:jc w:val="both"/>
        <w:rPr>
          <w:rFonts w:cs="Arial"/>
          <w:b/>
          <w:sz w:val="24"/>
          <w:szCs w:val="24"/>
        </w:rPr>
      </w:pPr>
      <w:r w:rsidRPr="00130100">
        <w:rPr>
          <w:rFonts w:cs="Arial"/>
          <w:b/>
          <w:sz w:val="24"/>
          <w:szCs w:val="24"/>
        </w:rPr>
        <w:t>Brigádjelentés a „mezőgazdaság szocialista átszervezésének tapasztalata</w:t>
      </w:r>
      <w:r w:rsidRPr="00130100">
        <w:rPr>
          <w:rFonts w:cs="Arial"/>
          <w:b/>
          <w:sz w:val="24"/>
          <w:szCs w:val="24"/>
        </w:rPr>
        <w:t>i</w:t>
      </w:r>
      <w:r w:rsidRPr="00130100">
        <w:rPr>
          <w:rFonts w:cs="Arial"/>
          <w:b/>
          <w:sz w:val="24"/>
          <w:szCs w:val="24"/>
        </w:rPr>
        <w:t xml:space="preserve">ról” </w:t>
      </w:r>
    </w:p>
    <w:p w:rsidR="00414874" w:rsidRPr="00130100" w:rsidRDefault="00414874" w:rsidP="00130100">
      <w:pPr>
        <w:spacing w:line="288" w:lineRule="auto"/>
        <w:jc w:val="both"/>
        <w:rPr>
          <w:rFonts w:cs="Arial"/>
          <w:i/>
          <w:sz w:val="24"/>
          <w:szCs w:val="24"/>
        </w:rPr>
      </w:pPr>
      <w:r w:rsidRPr="00130100">
        <w:rPr>
          <w:rFonts w:cs="Arial"/>
          <w:i/>
          <w:sz w:val="24"/>
          <w:szCs w:val="24"/>
        </w:rPr>
        <w:t>Szolnok, 1959. március 17.</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sz w:val="24"/>
          <w:szCs w:val="24"/>
        </w:rPr>
      </w:pPr>
      <w:r w:rsidRPr="00130100">
        <w:rPr>
          <w:rFonts w:cs="Arial"/>
          <w:sz w:val="24"/>
          <w:szCs w:val="24"/>
        </w:rPr>
        <w:t>A fejlesztési munkában én négy községben vettem részt. Február 6-án Tiszasüly közsé</w:t>
      </w:r>
      <w:r w:rsidRPr="00130100">
        <w:rPr>
          <w:rFonts w:cs="Arial"/>
          <w:sz w:val="24"/>
          <w:szCs w:val="24"/>
        </w:rPr>
        <w:t>g</w:t>
      </w:r>
      <w:r w:rsidRPr="00130100">
        <w:rPr>
          <w:rFonts w:cs="Arial"/>
          <w:sz w:val="24"/>
          <w:szCs w:val="24"/>
        </w:rPr>
        <w:t xml:space="preserve">be mentünk, a brigád vezetője K. I. volt. Rajta kívül még hárman voltunk, Sz. I., R. J. </w:t>
      </w:r>
      <w:proofErr w:type="gramStart"/>
      <w:r w:rsidRPr="00130100">
        <w:rPr>
          <w:rFonts w:cs="Arial"/>
          <w:sz w:val="24"/>
          <w:szCs w:val="24"/>
        </w:rPr>
        <w:t>és</w:t>
      </w:r>
      <w:proofErr w:type="gramEnd"/>
      <w:r w:rsidRPr="00130100">
        <w:rPr>
          <w:rFonts w:cs="Arial"/>
          <w:sz w:val="24"/>
          <w:szCs w:val="24"/>
        </w:rPr>
        <w:t xml:space="preserve"> K. Sz. J. </w:t>
      </w:r>
      <w:proofErr w:type="gramStart"/>
      <w:r w:rsidRPr="00130100">
        <w:rPr>
          <w:rFonts w:cs="Arial"/>
          <w:sz w:val="24"/>
          <w:szCs w:val="24"/>
        </w:rPr>
        <w:t>a</w:t>
      </w:r>
      <w:proofErr w:type="gramEnd"/>
      <w:r w:rsidRPr="00130100">
        <w:rPr>
          <w:rFonts w:cs="Arial"/>
          <w:sz w:val="24"/>
          <w:szCs w:val="24"/>
        </w:rPr>
        <w:t xml:space="preserve"> Járműjavító V. egyik művezetője. A község vezetői szeretettel fogadtak bennünket. Megé</w:t>
      </w:r>
      <w:r w:rsidRPr="00130100">
        <w:rPr>
          <w:rFonts w:cs="Arial"/>
          <w:sz w:val="24"/>
          <w:szCs w:val="24"/>
        </w:rPr>
        <w:t>r</w:t>
      </w:r>
      <w:r w:rsidRPr="00130100">
        <w:rPr>
          <w:rFonts w:cs="Arial"/>
          <w:sz w:val="24"/>
          <w:szCs w:val="24"/>
        </w:rPr>
        <w:t>kezés után azonnal egy szöveget állítottunk össze, mely körülbelül a következőké</w:t>
      </w:r>
      <w:r w:rsidRPr="00130100">
        <w:rPr>
          <w:rFonts w:cs="Arial"/>
          <w:sz w:val="24"/>
          <w:szCs w:val="24"/>
        </w:rPr>
        <w:t>p</w:t>
      </w:r>
      <w:r w:rsidRPr="00130100">
        <w:rPr>
          <w:rFonts w:cs="Arial"/>
          <w:sz w:val="24"/>
          <w:szCs w:val="24"/>
        </w:rPr>
        <w:t>pen szólt. A községbe érkeztek a munkásosztály küldöttei abból a célból, hogy segítséget nyújtsanak az egyénileg dolgozó parasztságnak abban, hogy mennél előbb megtalálja a nagyüzemi gazdá</w:t>
      </w:r>
      <w:r w:rsidRPr="00130100">
        <w:rPr>
          <w:rFonts w:cs="Arial"/>
          <w:sz w:val="24"/>
          <w:szCs w:val="24"/>
        </w:rPr>
        <w:t>l</w:t>
      </w:r>
      <w:r w:rsidRPr="00130100">
        <w:rPr>
          <w:rFonts w:cs="Arial"/>
          <w:sz w:val="24"/>
          <w:szCs w:val="24"/>
        </w:rPr>
        <w:t>kodás útját, a szövetkezeti utat. Kértük ebben a felhívásban, hogy minden dolgozó paraszt f</w:t>
      </w:r>
      <w:r w:rsidRPr="00130100">
        <w:rPr>
          <w:rFonts w:cs="Arial"/>
          <w:sz w:val="24"/>
          <w:szCs w:val="24"/>
        </w:rPr>
        <w:t>o</w:t>
      </w:r>
      <w:r w:rsidRPr="00130100">
        <w:rPr>
          <w:rFonts w:cs="Arial"/>
          <w:sz w:val="24"/>
          <w:szCs w:val="24"/>
        </w:rPr>
        <w:t>gadja szeretettel a munkásosztály küldötteit, mindenkit fel fogunk keresni, tanácskozni, tárgyalni fogunk, minden egyénileg dolgozó paraszttal. E felhívásnak megvolt az eredménye. Ténylegesen szeretettel fogadtak bennünket és elvtársainkat szinte minden háznál. Ne</w:t>
      </w:r>
      <w:r w:rsidRPr="00130100">
        <w:rPr>
          <w:rFonts w:cs="Arial"/>
          <w:sz w:val="24"/>
          <w:szCs w:val="24"/>
        </w:rPr>
        <w:t>m</w:t>
      </w:r>
      <w:r w:rsidRPr="00130100">
        <w:rPr>
          <w:rFonts w:cs="Arial"/>
          <w:sz w:val="24"/>
          <w:szCs w:val="24"/>
        </w:rPr>
        <w:t>igen találtunk bezárt kaput, és nem tapasztaltunk ebben a községben olyant, hogy valaki a szo</w:t>
      </w:r>
      <w:r w:rsidRPr="00130100">
        <w:rPr>
          <w:rFonts w:cs="Arial"/>
          <w:sz w:val="24"/>
          <w:szCs w:val="24"/>
        </w:rPr>
        <w:t>m</w:t>
      </w:r>
      <w:r w:rsidRPr="00130100">
        <w:rPr>
          <w:rFonts w:cs="Arial"/>
          <w:sz w:val="24"/>
          <w:szCs w:val="24"/>
        </w:rPr>
        <w:t>szédba, vagy másfelé igyekezett volna előlünk elbújni. A Tiszasülyi Á</w:t>
      </w:r>
      <w:r w:rsidRPr="00130100">
        <w:rPr>
          <w:rFonts w:cs="Arial"/>
          <w:sz w:val="24"/>
          <w:szCs w:val="24"/>
        </w:rPr>
        <w:t>l</w:t>
      </w:r>
      <w:r w:rsidRPr="00130100">
        <w:rPr>
          <w:rFonts w:cs="Arial"/>
          <w:sz w:val="24"/>
          <w:szCs w:val="24"/>
        </w:rPr>
        <w:t>lami Gazdaság 6 napon át, egész hónapra adott 35-40 e</w:t>
      </w:r>
      <w:r w:rsidRPr="00130100">
        <w:rPr>
          <w:rFonts w:cs="Arial"/>
          <w:sz w:val="24"/>
          <w:szCs w:val="24"/>
        </w:rPr>
        <w:t>m</w:t>
      </w:r>
      <w:r w:rsidRPr="00130100">
        <w:rPr>
          <w:rFonts w:cs="Arial"/>
          <w:sz w:val="24"/>
          <w:szCs w:val="24"/>
        </w:rPr>
        <w:t>bert. Ezek a legfejlettebb kommunisták voltak, akik minden dolgozó paraszttal elb</w:t>
      </w:r>
      <w:r w:rsidRPr="00130100">
        <w:rPr>
          <w:rFonts w:cs="Arial"/>
          <w:sz w:val="24"/>
          <w:szCs w:val="24"/>
        </w:rPr>
        <w:t>e</w:t>
      </w:r>
      <w:r w:rsidRPr="00130100">
        <w:rPr>
          <w:rFonts w:cs="Arial"/>
          <w:sz w:val="24"/>
          <w:szCs w:val="24"/>
        </w:rPr>
        <w:t>szélgettek, ismerték őket. A gazdaság igazgatója Novák elvtárs, Tóth el</w:t>
      </w:r>
      <w:r w:rsidRPr="00130100">
        <w:rPr>
          <w:rFonts w:cs="Arial"/>
          <w:sz w:val="24"/>
          <w:szCs w:val="24"/>
        </w:rPr>
        <w:t>v</w:t>
      </w:r>
      <w:r w:rsidRPr="00130100">
        <w:rPr>
          <w:rFonts w:cs="Arial"/>
          <w:sz w:val="24"/>
          <w:szCs w:val="24"/>
        </w:rPr>
        <w:t>társ a gazdaság párttitkára példamutató munkát végeztek. A 35-40 emberen kívül minden este 70-80 ember dolgozott társ</w:t>
      </w:r>
      <w:r w:rsidRPr="00130100">
        <w:rPr>
          <w:rFonts w:cs="Arial"/>
          <w:sz w:val="24"/>
          <w:szCs w:val="24"/>
        </w:rPr>
        <w:t>a</w:t>
      </w:r>
      <w:r w:rsidRPr="00130100">
        <w:rPr>
          <w:rFonts w:cs="Arial"/>
          <w:sz w:val="24"/>
          <w:szCs w:val="24"/>
        </w:rPr>
        <w:t>dalmi munkában. Az agitációs gárda gerincét a gazdaság dolgozói képezték. Hogy milyen módszerrel dolgoztunk, ezt igen nehéz volna konkrétan leí</w:t>
      </w:r>
      <w:r w:rsidRPr="00130100">
        <w:rPr>
          <w:rFonts w:cs="Arial"/>
          <w:sz w:val="24"/>
          <w:szCs w:val="24"/>
        </w:rPr>
        <w:t>r</w:t>
      </w:r>
      <w:r w:rsidRPr="00130100">
        <w:rPr>
          <w:rFonts w:cs="Arial"/>
          <w:sz w:val="24"/>
          <w:szCs w:val="24"/>
        </w:rPr>
        <w:t>ni, mert azt mindég az adott körülmények határozták meg. Egy biztos, legalább is tudom</w:t>
      </w:r>
      <w:r w:rsidRPr="00130100">
        <w:rPr>
          <w:rFonts w:cs="Arial"/>
          <w:sz w:val="24"/>
          <w:szCs w:val="24"/>
        </w:rPr>
        <w:t>á</w:t>
      </w:r>
      <w:r w:rsidRPr="00130100">
        <w:rPr>
          <w:rFonts w:cs="Arial"/>
          <w:sz w:val="24"/>
          <w:szCs w:val="24"/>
        </w:rPr>
        <w:t>som szerint – az emberek tettleges bántalmazásig egyetlen, még a legneh</w:t>
      </w:r>
      <w:r w:rsidRPr="00130100">
        <w:rPr>
          <w:rFonts w:cs="Arial"/>
          <w:sz w:val="24"/>
          <w:szCs w:val="24"/>
        </w:rPr>
        <w:t>e</w:t>
      </w:r>
      <w:r w:rsidRPr="00130100">
        <w:rPr>
          <w:rFonts w:cs="Arial"/>
          <w:sz w:val="24"/>
          <w:szCs w:val="24"/>
        </w:rPr>
        <w:t>zebb helyzetben sem jutottak el. Fő módszernek alkalmaztuk, és legjobban bevált először is, a legtekintély</w:t>
      </w:r>
      <w:r w:rsidRPr="00130100">
        <w:rPr>
          <w:rFonts w:cs="Arial"/>
          <w:sz w:val="24"/>
          <w:szCs w:val="24"/>
        </w:rPr>
        <w:t>e</w:t>
      </w:r>
      <w:r w:rsidRPr="00130100">
        <w:rPr>
          <w:rFonts w:cs="Arial"/>
          <w:sz w:val="24"/>
          <w:szCs w:val="24"/>
        </w:rPr>
        <w:t>sebb dolgozó parasztokat kerestük fel, vagy hívtuk össze. Elbeszélgettünk velük, megkértük, hogy segítsenek nekünk, alakítsanak ők új termelőszövetkezetet. Ez általában sikerült is. S</w:t>
      </w:r>
      <w:r w:rsidRPr="00130100">
        <w:rPr>
          <w:rFonts w:cs="Arial"/>
          <w:sz w:val="24"/>
          <w:szCs w:val="24"/>
        </w:rPr>
        <w:t>ü</w:t>
      </w:r>
      <w:r w:rsidRPr="00130100">
        <w:rPr>
          <w:rFonts w:cs="Arial"/>
          <w:sz w:val="24"/>
          <w:szCs w:val="24"/>
        </w:rPr>
        <w:t>lyön megalakult Búzakalász néven, 24 taggal a szövetkezet középparasztokból. Utána me</w:t>
      </w:r>
      <w:r w:rsidRPr="00130100">
        <w:rPr>
          <w:rFonts w:cs="Arial"/>
          <w:sz w:val="24"/>
          <w:szCs w:val="24"/>
        </w:rPr>
        <w:t>g</w:t>
      </w:r>
      <w:r w:rsidRPr="00130100">
        <w:rPr>
          <w:rFonts w:cs="Arial"/>
          <w:sz w:val="24"/>
          <w:szCs w:val="24"/>
        </w:rPr>
        <w:t>kértük, hogy most teljes erővel fogjanak a fejles</w:t>
      </w:r>
      <w:r w:rsidRPr="00130100">
        <w:rPr>
          <w:rFonts w:cs="Arial"/>
          <w:sz w:val="24"/>
          <w:szCs w:val="24"/>
        </w:rPr>
        <w:t>z</w:t>
      </w:r>
      <w:r w:rsidRPr="00130100">
        <w:rPr>
          <w:rFonts w:cs="Arial"/>
          <w:sz w:val="24"/>
          <w:szCs w:val="24"/>
        </w:rPr>
        <w:t>téshez, hogy mennél erősebbek legyenek. Eredménye az lett, hogy n</w:t>
      </w:r>
      <w:r w:rsidRPr="00130100">
        <w:rPr>
          <w:rFonts w:cs="Arial"/>
          <w:sz w:val="24"/>
          <w:szCs w:val="24"/>
        </w:rPr>
        <w:t>é</w:t>
      </w:r>
      <w:r w:rsidRPr="00130100">
        <w:rPr>
          <w:rFonts w:cs="Arial"/>
          <w:sz w:val="24"/>
          <w:szCs w:val="24"/>
        </w:rPr>
        <w:t>hány nap alatt több mint 200 tagja lett ennek a szövetkezetnek. Azért, mert ők maguk versenyt futottak a többi tsz-szel az emberekért és a fö</w:t>
      </w:r>
      <w:r w:rsidRPr="00130100">
        <w:rPr>
          <w:rFonts w:cs="Arial"/>
          <w:sz w:val="24"/>
          <w:szCs w:val="24"/>
        </w:rPr>
        <w:t>l</w:t>
      </w:r>
      <w:r w:rsidRPr="00130100">
        <w:rPr>
          <w:rFonts w:cs="Arial"/>
          <w:sz w:val="24"/>
          <w:szCs w:val="24"/>
        </w:rPr>
        <w:t xml:space="preserve">dért. </w:t>
      </w:r>
    </w:p>
    <w:p w:rsidR="00414874" w:rsidRPr="00130100" w:rsidRDefault="00414874" w:rsidP="00130100">
      <w:pPr>
        <w:spacing w:line="288" w:lineRule="auto"/>
        <w:jc w:val="both"/>
        <w:rPr>
          <w:rFonts w:cs="Arial"/>
          <w:sz w:val="24"/>
          <w:szCs w:val="24"/>
        </w:rPr>
      </w:pPr>
      <w:r w:rsidRPr="00130100">
        <w:rPr>
          <w:rFonts w:cs="Arial"/>
          <w:sz w:val="24"/>
          <w:szCs w:val="24"/>
        </w:rPr>
        <w:t>Ugyanez volt a helyzet Jászalsószentgyörgyön, Jászdózsán és Szelevény községekben is. Am</w:t>
      </w:r>
      <w:r w:rsidRPr="00130100">
        <w:rPr>
          <w:rFonts w:cs="Arial"/>
          <w:sz w:val="24"/>
          <w:szCs w:val="24"/>
        </w:rPr>
        <w:t>i</w:t>
      </w:r>
      <w:r w:rsidRPr="00130100">
        <w:rPr>
          <w:rFonts w:cs="Arial"/>
          <w:sz w:val="24"/>
          <w:szCs w:val="24"/>
        </w:rPr>
        <w:t>kor idáig el tudtunk jutni, nyugodtan mondhattuk, hogy megtört a jég, ettől kezdve viszon</w:t>
      </w:r>
      <w:r w:rsidRPr="00130100">
        <w:rPr>
          <w:rFonts w:cs="Arial"/>
          <w:sz w:val="24"/>
          <w:szCs w:val="24"/>
        </w:rPr>
        <w:t>y</w:t>
      </w:r>
      <w:r w:rsidRPr="00130100">
        <w:rPr>
          <w:rFonts w:cs="Arial"/>
          <w:sz w:val="24"/>
          <w:szCs w:val="24"/>
        </w:rPr>
        <w:t>lag könnyű volt a munkánk. Még ezt el nem értük, igen sok fajta módszert kellett a</w:t>
      </w:r>
      <w:r w:rsidRPr="00130100">
        <w:rPr>
          <w:rFonts w:cs="Arial"/>
          <w:sz w:val="24"/>
          <w:szCs w:val="24"/>
        </w:rPr>
        <w:t>l</w:t>
      </w:r>
      <w:r w:rsidRPr="00130100">
        <w:rPr>
          <w:rFonts w:cs="Arial"/>
          <w:sz w:val="24"/>
          <w:szCs w:val="24"/>
        </w:rPr>
        <w:t>kalmazni. (…)</w:t>
      </w:r>
    </w:p>
    <w:p w:rsidR="00414874" w:rsidRPr="00130100" w:rsidRDefault="00414874" w:rsidP="00130100">
      <w:pPr>
        <w:spacing w:line="288" w:lineRule="auto"/>
        <w:jc w:val="both"/>
        <w:rPr>
          <w:rFonts w:cs="Arial"/>
          <w:sz w:val="24"/>
          <w:szCs w:val="24"/>
        </w:rPr>
      </w:pPr>
      <w:r w:rsidRPr="00130100">
        <w:rPr>
          <w:rFonts w:cs="Arial"/>
          <w:sz w:val="24"/>
          <w:szCs w:val="24"/>
        </w:rPr>
        <w:t xml:space="preserve"> Volt olyan eset is, amikor a tanácshoz, illetve a fejlesztési bizottsághoz hívtunk be olyan do</w:t>
      </w:r>
      <w:r w:rsidRPr="00130100">
        <w:rPr>
          <w:rFonts w:cs="Arial"/>
          <w:sz w:val="24"/>
          <w:szCs w:val="24"/>
        </w:rPr>
        <w:t>l</w:t>
      </w:r>
      <w:r w:rsidRPr="00130100">
        <w:rPr>
          <w:rFonts w:cs="Arial"/>
          <w:sz w:val="24"/>
          <w:szCs w:val="24"/>
        </w:rPr>
        <w:t>gozó parasztokat, akiknél már igen sokan kint voltak elvtársaink és semmi hajlandóságot nem mutattak, tárgyalni sem akartak velünk, sőt az ilyenek durvák, gorombák vo</w:t>
      </w:r>
      <w:r w:rsidRPr="00130100">
        <w:rPr>
          <w:rFonts w:cs="Arial"/>
          <w:sz w:val="24"/>
          <w:szCs w:val="24"/>
        </w:rPr>
        <w:t>l</w:t>
      </w:r>
      <w:r w:rsidRPr="00130100">
        <w:rPr>
          <w:rFonts w:cs="Arial"/>
          <w:sz w:val="24"/>
          <w:szCs w:val="24"/>
        </w:rPr>
        <w:t>tak azokkal szemben, akik őt meglátogatták. Ezekkel elbeszélgettünk, leginkább 2-3 személy egyszerre, hogy ne mondhassák, hogy durvák vagy gorombák voltunk. Ilyen beszé</w:t>
      </w:r>
      <w:r w:rsidRPr="00130100">
        <w:rPr>
          <w:rFonts w:cs="Arial"/>
          <w:sz w:val="24"/>
          <w:szCs w:val="24"/>
        </w:rPr>
        <w:t>l</w:t>
      </w:r>
      <w:r w:rsidRPr="00130100">
        <w:rPr>
          <w:rFonts w:cs="Arial"/>
          <w:sz w:val="24"/>
          <w:szCs w:val="24"/>
        </w:rPr>
        <w:t>getés után előfordult, hogy belépett, volt, aki azt mondta, most már világos előtte minden, de csak holnap lép be a tsz-be, addig még me</w:t>
      </w:r>
      <w:r w:rsidRPr="00130100">
        <w:rPr>
          <w:rFonts w:cs="Arial"/>
          <w:sz w:val="24"/>
          <w:szCs w:val="24"/>
        </w:rPr>
        <w:t>g</w:t>
      </w:r>
      <w:r w:rsidRPr="00130100">
        <w:rPr>
          <w:rFonts w:cs="Arial"/>
          <w:sz w:val="24"/>
          <w:szCs w:val="24"/>
        </w:rPr>
        <w:t>hányja-veti a családdal. Többsége másnap, vagy még aznap belépett. Beszélgetés</w:t>
      </w:r>
      <w:r w:rsidRPr="00130100">
        <w:rPr>
          <w:rFonts w:cs="Arial"/>
          <w:sz w:val="24"/>
          <w:szCs w:val="24"/>
        </w:rPr>
        <w:t>e</w:t>
      </w:r>
      <w:r w:rsidRPr="00130100">
        <w:rPr>
          <w:rFonts w:cs="Arial"/>
          <w:sz w:val="24"/>
          <w:szCs w:val="24"/>
        </w:rPr>
        <w:t>ink során sok dolgozó paraszt elmondta, hogy ők tisztelik és becsülik a Munkás-paraszt Kormányt, mert 3 év alatt nagyon sokat tett a dolgozó parasztság életszínv</w:t>
      </w:r>
      <w:r w:rsidRPr="00130100">
        <w:rPr>
          <w:rFonts w:cs="Arial"/>
          <w:sz w:val="24"/>
          <w:szCs w:val="24"/>
        </w:rPr>
        <w:t>o</w:t>
      </w:r>
      <w:r w:rsidRPr="00130100">
        <w:rPr>
          <w:rFonts w:cs="Arial"/>
          <w:sz w:val="24"/>
          <w:szCs w:val="24"/>
        </w:rPr>
        <w:t xml:space="preserve">nalának emelése érdekében, ők a szövetkezés útját is követni fogják, ha a kormány így látja jónak, mert ők bíznak a kormányban és a pártban. Jászalsószentgyörgyön az egyik 16 </w:t>
      </w:r>
      <w:proofErr w:type="spellStart"/>
      <w:r w:rsidRPr="00130100">
        <w:rPr>
          <w:rFonts w:cs="Arial"/>
          <w:sz w:val="24"/>
          <w:szCs w:val="24"/>
        </w:rPr>
        <w:t>h-as</w:t>
      </w:r>
      <w:proofErr w:type="spellEnd"/>
      <w:r w:rsidRPr="00130100">
        <w:rPr>
          <w:rFonts w:cs="Arial"/>
          <w:sz w:val="24"/>
          <w:szCs w:val="24"/>
        </w:rPr>
        <w:t xml:space="preserve"> középp</w:t>
      </w:r>
      <w:r w:rsidRPr="00130100">
        <w:rPr>
          <w:rFonts w:cs="Arial"/>
          <w:sz w:val="24"/>
          <w:szCs w:val="24"/>
        </w:rPr>
        <w:t>a</w:t>
      </w:r>
      <w:r w:rsidRPr="00130100">
        <w:rPr>
          <w:rFonts w:cs="Arial"/>
          <w:sz w:val="24"/>
          <w:szCs w:val="24"/>
        </w:rPr>
        <w:t>raszt azt mondta, „nagyon ügyes ember ez a Kádár elvtárs, minden p</w:t>
      </w:r>
      <w:r w:rsidRPr="00130100">
        <w:rPr>
          <w:rFonts w:cs="Arial"/>
          <w:sz w:val="24"/>
          <w:szCs w:val="24"/>
        </w:rPr>
        <w:t>a</w:t>
      </w:r>
      <w:r w:rsidRPr="00130100">
        <w:rPr>
          <w:rFonts w:cs="Arial"/>
          <w:sz w:val="24"/>
          <w:szCs w:val="24"/>
        </w:rPr>
        <w:t>rasztot a helyére tett, szeretjük is, de vajon ki tanácsolta neki, hogy most a szövetkezetbe menjünk?” A fejlesztési munka során fő módszernek az agitáció, szem</w:t>
      </w:r>
      <w:r w:rsidRPr="00130100">
        <w:rPr>
          <w:rFonts w:cs="Arial"/>
          <w:sz w:val="24"/>
          <w:szCs w:val="24"/>
        </w:rPr>
        <w:t>é</w:t>
      </w:r>
      <w:r w:rsidRPr="00130100">
        <w:rPr>
          <w:rFonts w:cs="Arial"/>
          <w:sz w:val="24"/>
          <w:szCs w:val="24"/>
        </w:rPr>
        <w:t>lyekre menő felvilágosító munkát tartottuk, másrészt azt tudtuk elérni, hogy a bel</w:t>
      </w:r>
      <w:r w:rsidRPr="00130100">
        <w:rPr>
          <w:rFonts w:cs="Arial"/>
          <w:sz w:val="24"/>
          <w:szCs w:val="24"/>
        </w:rPr>
        <w:t>é</w:t>
      </w:r>
      <w:r w:rsidRPr="00130100">
        <w:rPr>
          <w:rFonts w:cs="Arial"/>
          <w:sz w:val="24"/>
          <w:szCs w:val="24"/>
        </w:rPr>
        <w:t xml:space="preserve">petteket azonnal aktivizáljuk, a teljes siker így nem maradt el. (…) </w:t>
      </w:r>
    </w:p>
    <w:p w:rsidR="00414874" w:rsidRPr="00130100" w:rsidRDefault="00414874" w:rsidP="00130100">
      <w:pPr>
        <w:spacing w:line="288" w:lineRule="auto"/>
        <w:jc w:val="both"/>
        <w:rPr>
          <w:rFonts w:cs="Arial"/>
          <w:sz w:val="24"/>
          <w:szCs w:val="24"/>
        </w:rPr>
      </w:pPr>
      <w:r w:rsidRPr="00130100">
        <w:rPr>
          <w:rFonts w:cs="Arial"/>
          <w:sz w:val="24"/>
          <w:szCs w:val="24"/>
        </w:rPr>
        <w:t xml:space="preserve"> Hasonlóan folyt le a fejlesztés Szelevényen is. Helyi erő itt 8-10 fő mozgott. Inkább a Ku</w:t>
      </w:r>
      <w:r w:rsidRPr="00130100">
        <w:rPr>
          <w:rFonts w:cs="Arial"/>
          <w:sz w:val="24"/>
          <w:szCs w:val="24"/>
        </w:rPr>
        <w:t>n</w:t>
      </w:r>
      <w:r w:rsidRPr="00130100">
        <w:rPr>
          <w:rFonts w:cs="Arial"/>
          <w:sz w:val="24"/>
          <w:szCs w:val="24"/>
        </w:rPr>
        <w:t xml:space="preserve">szentmártoni Zalka </w:t>
      </w:r>
      <w:proofErr w:type="spellStart"/>
      <w:r w:rsidRPr="00130100">
        <w:rPr>
          <w:rFonts w:cs="Arial"/>
          <w:sz w:val="24"/>
          <w:szCs w:val="24"/>
        </w:rPr>
        <w:t>Mtsz</w:t>
      </w:r>
      <w:proofErr w:type="spellEnd"/>
      <w:r w:rsidRPr="00130100">
        <w:rPr>
          <w:rFonts w:cs="Arial"/>
          <w:sz w:val="24"/>
          <w:szCs w:val="24"/>
        </w:rPr>
        <w:t>, Gépállomás, Állami Gazdaság dolgozói fejlesztettek, amikor K. I. középparasztot megismertük, összeb</w:t>
      </w:r>
      <w:r w:rsidRPr="00130100">
        <w:rPr>
          <w:rFonts w:cs="Arial"/>
          <w:sz w:val="24"/>
          <w:szCs w:val="24"/>
        </w:rPr>
        <w:t>a</w:t>
      </w:r>
      <w:r w:rsidRPr="00130100">
        <w:rPr>
          <w:rFonts w:cs="Arial"/>
          <w:sz w:val="24"/>
          <w:szCs w:val="24"/>
        </w:rPr>
        <w:t xml:space="preserve">rátkoztunk. K. I. a tsz elnöke lett, és az édesapja, kb. 45-50 parasztot léptetett be. Volt olyan nap, amikor a fiatalabb 20 belépési nyilatkozatot hozott be kiállítva. </w:t>
      </w:r>
      <w:r w:rsidRPr="00130100">
        <w:rPr>
          <w:rFonts w:cs="Arial"/>
          <w:b/>
          <w:sz w:val="24"/>
          <w:szCs w:val="24"/>
        </w:rPr>
        <w:t>Ennek örültünk, mi is arra gondolva, hogy ők erőszakoskodhatnak eg</w:t>
      </w:r>
      <w:r w:rsidRPr="00130100">
        <w:rPr>
          <w:rFonts w:cs="Arial"/>
          <w:b/>
          <w:sz w:val="24"/>
          <w:szCs w:val="24"/>
        </w:rPr>
        <w:t>y</w:t>
      </w:r>
      <w:r w:rsidRPr="00130100">
        <w:rPr>
          <w:rFonts w:cs="Arial"/>
          <w:b/>
          <w:sz w:val="24"/>
          <w:szCs w:val="24"/>
        </w:rPr>
        <w:t>mással szemben, ebből nem lesz törvénysértés.</w:t>
      </w:r>
      <w:r w:rsidRPr="00130100">
        <w:rPr>
          <w:rFonts w:cs="Arial"/>
          <w:sz w:val="24"/>
          <w:szCs w:val="24"/>
        </w:rPr>
        <w:t xml:space="preserve"> Itt is volt egy érdekes eset. Szelevény hat</w:t>
      </w:r>
      <w:r w:rsidRPr="00130100">
        <w:rPr>
          <w:rFonts w:cs="Arial"/>
          <w:sz w:val="24"/>
          <w:szCs w:val="24"/>
        </w:rPr>
        <w:t>á</w:t>
      </w:r>
      <w:r w:rsidRPr="00130100">
        <w:rPr>
          <w:rFonts w:cs="Arial"/>
          <w:sz w:val="24"/>
          <w:szCs w:val="24"/>
        </w:rPr>
        <w:t>rában van egy rész, úgy nevezik, hogy rét. Kb. 60 jómódú parasztcsalád lakja. (…) Én me</w:t>
      </w:r>
      <w:r w:rsidRPr="00130100">
        <w:rPr>
          <w:rFonts w:cs="Arial"/>
          <w:sz w:val="24"/>
          <w:szCs w:val="24"/>
        </w:rPr>
        <w:t>g</w:t>
      </w:r>
      <w:r w:rsidRPr="00130100">
        <w:rPr>
          <w:rFonts w:cs="Arial"/>
          <w:sz w:val="24"/>
          <w:szCs w:val="24"/>
        </w:rPr>
        <w:t>mondtam, hogy 10 emberrel bepakolok ide az egyik t</w:t>
      </w:r>
      <w:r w:rsidRPr="00130100">
        <w:rPr>
          <w:rFonts w:cs="Arial"/>
          <w:sz w:val="24"/>
          <w:szCs w:val="24"/>
        </w:rPr>
        <w:t>a</w:t>
      </w:r>
      <w:r w:rsidRPr="00130100">
        <w:rPr>
          <w:rFonts w:cs="Arial"/>
          <w:sz w:val="24"/>
          <w:szCs w:val="24"/>
        </w:rPr>
        <w:t>nyába és nem megyünk el, még a 60 család bent nem lesz. Erre nem került sor, mert másnap este külön szövetkezetet alakítottak II. Rákóczi Ferenc néven. Én mindég azt tapasztaltam, hogy ha a dolgozó paraszttal sze</w:t>
      </w:r>
      <w:r w:rsidRPr="00130100">
        <w:rPr>
          <w:rFonts w:cs="Arial"/>
          <w:sz w:val="24"/>
          <w:szCs w:val="24"/>
        </w:rPr>
        <w:t>m</w:t>
      </w:r>
      <w:r w:rsidRPr="00130100">
        <w:rPr>
          <w:rFonts w:cs="Arial"/>
          <w:sz w:val="24"/>
          <w:szCs w:val="24"/>
        </w:rPr>
        <w:t>ben valaki durván vagy gorombán próbált beszélni, azért sem volt hajlandó belépni. Ha olyan e</w:t>
      </w:r>
      <w:r w:rsidRPr="00130100">
        <w:rPr>
          <w:rFonts w:cs="Arial"/>
          <w:sz w:val="24"/>
          <w:szCs w:val="24"/>
        </w:rPr>
        <w:t>m</w:t>
      </w:r>
      <w:r w:rsidRPr="00130100">
        <w:rPr>
          <w:rFonts w:cs="Arial"/>
          <w:sz w:val="24"/>
          <w:szCs w:val="24"/>
        </w:rPr>
        <w:t>ber ment hozzá, hogy választ adott kérdéseire türelmesen, nem maradt el az eredmény. Tapasztalat az is, hogy sokkal jobb fejleszteni kevesebb emberrel, de minőségileg jobbakkal, sokkal nagyobb az eredmény. (…) Az egész fejles</w:t>
      </w:r>
      <w:r w:rsidRPr="00130100">
        <w:rPr>
          <w:rFonts w:cs="Arial"/>
          <w:sz w:val="24"/>
          <w:szCs w:val="24"/>
        </w:rPr>
        <w:t>z</w:t>
      </w:r>
      <w:r w:rsidRPr="00130100">
        <w:rPr>
          <w:rFonts w:cs="Arial"/>
          <w:sz w:val="24"/>
          <w:szCs w:val="24"/>
        </w:rPr>
        <w:t>tésről, annak módszereiről, epizódjairól nagyon sokat lehetne írni és beszélni. Azonban mindent konkrétan sem leírni, sem elmond</w:t>
      </w:r>
      <w:r w:rsidRPr="00130100">
        <w:rPr>
          <w:rFonts w:cs="Arial"/>
          <w:sz w:val="24"/>
          <w:szCs w:val="24"/>
        </w:rPr>
        <w:t>a</w:t>
      </w:r>
      <w:r w:rsidRPr="00130100">
        <w:rPr>
          <w:rFonts w:cs="Arial"/>
          <w:sz w:val="24"/>
          <w:szCs w:val="24"/>
        </w:rPr>
        <w:t>ni nem tudnám, legalább is én nem vá</w:t>
      </w:r>
      <w:r w:rsidRPr="00130100">
        <w:rPr>
          <w:rFonts w:cs="Arial"/>
          <w:sz w:val="24"/>
          <w:szCs w:val="24"/>
        </w:rPr>
        <w:t>l</w:t>
      </w:r>
      <w:r w:rsidRPr="00130100">
        <w:rPr>
          <w:rFonts w:cs="Arial"/>
          <w:sz w:val="24"/>
          <w:szCs w:val="24"/>
        </w:rPr>
        <w:t>lalkoznék rá, mert ahány község, annyi módszer, sőt ahány ember, annyi form</w:t>
      </w:r>
      <w:r w:rsidRPr="00130100">
        <w:rPr>
          <w:rFonts w:cs="Arial"/>
          <w:sz w:val="24"/>
          <w:szCs w:val="24"/>
        </w:rPr>
        <w:t>á</w:t>
      </w:r>
      <w:r w:rsidRPr="00130100">
        <w:rPr>
          <w:rFonts w:cs="Arial"/>
          <w:sz w:val="24"/>
          <w:szCs w:val="24"/>
        </w:rPr>
        <w:t>ban és módon kellett és kell érvelni, beszélni az emberekkel. (…)</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b/>
          <w:sz w:val="24"/>
          <w:szCs w:val="24"/>
        </w:rPr>
      </w:pPr>
      <w:r w:rsidRPr="00130100">
        <w:rPr>
          <w:rFonts w:cs="Arial"/>
          <w:b/>
          <w:sz w:val="24"/>
          <w:szCs w:val="24"/>
        </w:rPr>
        <w:t>Zajk Községi Tanács VB-elnökének, Gál Károlynak a levele egy szakmunkásképző isk</w:t>
      </w:r>
      <w:r w:rsidRPr="00130100">
        <w:rPr>
          <w:rFonts w:cs="Arial"/>
          <w:b/>
          <w:sz w:val="24"/>
          <w:szCs w:val="24"/>
        </w:rPr>
        <w:t>o</w:t>
      </w:r>
      <w:r w:rsidRPr="00130100">
        <w:rPr>
          <w:rFonts w:cs="Arial"/>
          <w:b/>
          <w:sz w:val="24"/>
          <w:szCs w:val="24"/>
        </w:rPr>
        <w:t>la igazgatójának egyes tanulók feltételes hazaküldéséről</w:t>
      </w:r>
    </w:p>
    <w:p w:rsidR="00414874" w:rsidRPr="00130100" w:rsidRDefault="00414874" w:rsidP="00130100">
      <w:pPr>
        <w:spacing w:line="288" w:lineRule="auto"/>
        <w:jc w:val="both"/>
        <w:rPr>
          <w:rFonts w:cs="Arial"/>
          <w:i/>
          <w:sz w:val="24"/>
          <w:szCs w:val="24"/>
        </w:rPr>
      </w:pPr>
      <w:r w:rsidRPr="00130100">
        <w:rPr>
          <w:rFonts w:cs="Arial"/>
          <w:i/>
          <w:sz w:val="24"/>
          <w:szCs w:val="24"/>
        </w:rPr>
        <w:t>Zajk, 1959. február 16.</w:t>
      </w:r>
    </w:p>
    <w:p w:rsidR="00414874" w:rsidRPr="00130100" w:rsidRDefault="00414874" w:rsidP="00130100">
      <w:pPr>
        <w:spacing w:line="288" w:lineRule="auto"/>
        <w:jc w:val="both"/>
        <w:rPr>
          <w:rFonts w:cs="Arial"/>
          <w:sz w:val="24"/>
          <w:szCs w:val="24"/>
        </w:rPr>
      </w:pPr>
    </w:p>
    <w:p w:rsidR="00414874" w:rsidRPr="00130100" w:rsidRDefault="00414874" w:rsidP="00130100">
      <w:pPr>
        <w:spacing w:line="288" w:lineRule="auto"/>
        <w:jc w:val="both"/>
        <w:rPr>
          <w:rFonts w:cs="Arial"/>
          <w:sz w:val="24"/>
          <w:szCs w:val="24"/>
        </w:rPr>
      </w:pPr>
      <w:r w:rsidRPr="00130100">
        <w:rPr>
          <w:rFonts w:cs="Arial"/>
          <w:sz w:val="24"/>
          <w:szCs w:val="24"/>
        </w:rPr>
        <w:t>Zajk Községi Tanács VB azzal a kéréssel fordulunk az igazgató elvtárshoz, hogy V. L.-t szíve</w:t>
      </w:r>
      <w:r w:rsidRPr="00130100">
        <w:rPr>
          <w:rFonts w:cs="Arial"/>
          <w:sz w:val="24"/>
          <w:szCs w:val="24"/>
        </w:rPr>
        <w:t>s</w:t>
      </w:r>
      <w:r w:rsidRPr="00130100">
        <w:rPr>
          <w:rFonts w:cs="Arial"/>
          <w:sz w:val="24"/>
          <w:szCs w:val="24"/>
        </w:rPr>
        <w:t>kedjék mindaddig szabadságoltatni, míg szülei alá nem írják a termelősz</w:t>
      </w:r>
      <w:r w:rsidRPr="00130100">
        <w:rPr>
          <w:rFonts w:cs="Arial"/>
          <w:sz w:val="24"/>
          <w:szCs w:val="24"/>
        </w:rPr>
        <w:t>ö</w:t>
      </w:r>
      <w:r w:rsidRPr="00130100">
        <w:rPr>
          <w:rFonts w:cs="Arial"/>
          <w:sz w:val="24"/>
          <w:szCs w:val="24"/>
        </w:rPr>
        <w:t>vetkezeti belépési nyilatkozatot. Kedves igazgató el</w:t>
      </w:r>
      <w:r w:rsidRPr="00130100">
        <w:rPr>
          <w:rFonts w:cs="Arial"/>
          <w:sz w:val="24"/>
          <w:szCs w:val="24"/>
        </w:rPr>
        <w:t>v</w:t>
      </w:r>
      <w:r w:rsidRPr="00130100">
        <w:rPr>
          <w:rFonts w:cs="Arial"/>
          <w:sz w:val="24"/>
          <w:szCs w:val="24"/>
        </w:rPr>
        <w:t>társ, azért fordulunk önhöz ezzel a kéréssel, mert Pápáról és Zalaegerszegről az ipari tanulókat az igazgatójuk haz</w:t>
      </w:r>
      <w:r w:rsidRPr="00130100">
        <w:rPr>
          <w:rFonts w:cs="Arial"/>
          <w:sz w:val="24"/>
          <w:szCs w:val="24"/>
        </w:rPr>
        <w:t>a</w:t>
      </w:r>
      <w:r w:rsidRPr="00130100">
        <w:rPr>
          <w:rFonts w:cs="Arial"/>
          <w:sz w:val="24"/>
          <w:szCs w:val="24"/>
        </w:rPr>
        <w:t>küldte, hogy csak akkor menjenek vissza, ha a szüleik alá írják a belépési nyilatkozatot, és mindegyiknek a szülei itt a tanácsh</w:t>
      </w:r>
      <w:r w:rsidRPr="00130100">
        <w:rPr>
          <w:rFonts w:cs="Arial"/>
          <w:sz w:val="24"/>
          <w:szCs w:val="24"/>
        </w:rPr>
        <w:t>e</w:t>
      </w:r>
      <w:r w:rsidRPr="00130100">
        <w:rPr>
          <w:rFonts w:cs="Arial"/>
          <w:sz w:val="24"/>
          <w:szCs w:val="24"/>
        </w:rPr>
        <w:t>lyiségben, barátságos beszélgetés után beléptek a termelőszövetkezetbe. Az ipari tanulóknak kiállítottuk az igazolványt, amellyel másnap már örömmel mentek vissza a tanul</w:t>
      </w:r>
      <w:r w:rsidRPr="00130100">
        <w:rPr>
          <w:rFonts w:cs="Arial"/>
          <w:sz w:val="24"/>
          <w:szCs w:val="24"/>
        </w:rPr>
        <w:t>ó</w:t>
      </w:r>
      <w:r w:rsidRPr="00130100">
        <w:rPr>
          <w:rFonts w:cs="Arial"/>
          <w:sz w:val="24"/>
          <w:szCs w:val="24"/>
        </w:rPr>
        <w:t>otthonba.</w:t>
      </w:r>
    </w:p>
    <w:p w:rsidR="00414874" w:rsidRPr="00130100" w:rsidRDefault="00414874" w:rsidP="00130100">
      <w:pPr>
        <w:spacing w:line="288" w:lineRule="auto"/>
        <w:jc w:val="both"/>
        <w:rPr>
          <w:rFonts w:cs="Arial"/>
          <w:b/>
          <w:sz w:val="24"/>
          <w:szCs w:val="24"/>
        </w:rPr>
      </w:pPr>
    </w:p>
    <w:p w:rsidR="00414874" w:rsidRPr="00130100" w:rsidRDefault="00414874" w:rsidP="00130100">
      <w:pPr>
        <w:spacing w:line="288" w:lineRule="auto"/>
        <w:jc w:val="both"/>
        <w:rPr>
          <w:rFonts w:cs="Arial"/>
          <w:b/>
          <w:sz w:val="24"/>
          <w:szCs w:val="24"/>
        </w:rPr>
      </w:pPr>
      <w:r w:rsidRPr="00130100">
        <w:rPr>
          <w:rFonts w:cs="Arial"/>
          <w:b/>
          <w:sz w:val="24"/>
          <w:szCs w:val="24"/>
        </w:rPr>
        <w:t xml:space="preserve">A </w:t>
      </w:r>
      <w:r w:rsidRPr="00130100">
        <w:rPr>
          <w:rFonts w:cs="Arial"/>
          <w:b/>
          <w:i/>
          <w:sz w:val="24"/>
          <w:szCs w:val="24"/>
        </w:rPr>
        <w:t>Szabad Föld</w:t>
      </w:r>
      <w:r w:rsidRPr="00130100">
        <w:rPr>
          <w:rFonts w:cs="Arial"/>
          <w:b/>
          <w:sz w:val="24"/>
          <w:szCs w:val="24"/>
        </w:rPr>
        <w:t xml:space="preserve"> főszerkesztőjének az MSZMP KB Mezőgazdasági Osztályára küldött jelent</w:t>
      </w:r>
      <w:r w:rsidRPr="00130100">
        <w:rPr>
          <w:rFonts w:cs="Arial"/>
          <w:b/>
          <w:sz w:val="24"/>
          <w:szCs w:val="24"/>
        </w:rPr>
        <w:t>é</w:t>
      </w:r>
      <w:r w:rsidRPr="00130100">
        <w:rPr>
          <w:rFonts w:cs="Arial"/>
          <w:b/>
          <w:sz w:val="24"/>
          <w:szCs w:val="24"/>
        </w:rPr>
        <w:t>se a hozzájuk 1960. január 1-től február 4-ig érkezett lev</w:t>
      </w:r>
      <w:r w:rsidRPr="00130100">
        <w:rPr>
          <w:rFonts w:cs="Arial"/>
          <w:b/>
          <w:sz w:val="24"/>
          <w:szCs w:val="24"/>
        </w:rPr>
        <w:t>e</w:t>
      </w:r>
      <w:r w:rsidRPr="00130100">
        <w:rPr>
          <w:rFonts w:cs="Arial"/>
          <w:b/>
          <w:sz w:val="24"/>
          <w:szCs w:val="24"/>
        </w:rPr>
        <w:t>lekről (részlet)</w:t>
      </w:r>
    </w:p>
    <w:p w:rsidR="00414874" w:rsidRPr="00130100" w:rsidRDefault="00414874" w:rsidP="00130100">
      <w:pPr>
        <w:spacing w:line="288" w:lineRule="auto"/>
        <w:jc w:val="both"/>
        <w:rPr>
          <w:rFonts w:cs="Arial"/>
          <w:i/>
          <w:sz w:val="24"/>
          <w:szCs w:val="24"/>
        </w:rPr>
      </w:pPr>
      <w:r w:rsidRPr="00130100">
        <w:rPr>
          <w:rFonts w:cs="Arial"/>
          <w:i/>
          <w:sz w:val="24"/>
          <w:szCs w:val="24"/>
        </w:rPr>
        <w:t xml:space="preserve"> Budapest, 1960. február 10. </w:t>
      </w:r>
    </w:p>
    <w:p w:rsidR="008D16F0" w:rsidRPr="00130100" w:rsidRDefault="008D16F0" w:rsidP="00130100">
      <w:pPr>
        <w:spacing w:line="288" w:lineRule="auto"/>
        <w:jc w:val="both"/>
        <w:rPr>
          <w:rFonts w:cs="Arial"/>
          <w:sz w:val="24"/>
          <w:szCs w:val="24"/>
        </w:rPr>
      </w:pPr>
    </w:p>
    <w:p w:rsidR="00414874" w:rsidRPr="00130100" w:rsidRDefault="00414874" w:rsidP="00130100">
      <w:pPr>
        <w:spacing w:line="288" w:lineRule="auto"/>
        <w:jc w:val="both"/>
        <w:rPr>
          <w:rFonts w:cs="Arial"/>
          <w:sz w:val="24"/>
          <w:szCs w:val="24"/>
        </w:rPr>
      </w:pPr>
      <w:r w:rsidRPr="00130100">
        <w:rPr>
          <w:rFonts w:cs="Arial"/>
          <w:sz w:val="24"/>
          <w:szCs w:val="24"/>
        </w:rPr>
        <w:t>Ez idő alatt a szerkesztőségbe összesen 5 ezer 316 levél érkezett. (…). Sokan s</w:t>
      </w:r>
      <w:r w:rsidRPr="00130100">
        <w:rPr>
          <w:rFonts w:cs="Arial"/>
          <w:sz w:val="24"/>
          <w:szCs w:val="24"/>
        </w:rPr>
        <w:t>é</w:t>
      </w:r>
      <w:r w:rsidRPr="00130100">
        <w:rPr>
          <w:rFonts w:cs="Arial"/>
          <w:sz w:val="24"/>
          <w:szCs w:val="24"/>
        </w:rPr>
        <w:t>relmezik, hogy 10–20 kilométerre akarják kiadni a csereterületet, és ezt kötelesek elfogadni. Mások azt p</w:t>
      </w:r>
      <w:r w:rsidRPr="00130100">
        <w:rPr>
          <w:rFonts w:cs="Arial"/>
          <w:sz w:val="24"/>
          <w:szCs w:val="24"/>
        </w:rPr>
        <w:t>a</w:t>
      </w:r>
      <w:r w:rsidRPr="00130100">
        <w:rPr>
          <w:rFonts w:cs="Arial"/>
          <w:sz w:val="24"/>
          <w:szCs w:val="24"/>
        </w:rPr>
        <w:t>naszolják, hogy egyáltalán nem akarnak csereingatlant adni a tagosított területért, de nem fizet a tsz felszántott, vagy bevetett terület után sem kártalanítást. (…)Általában tapasztalh</w:t>
      </w:r>
      <w:r w:rsidRPr="00130100">
        <w:rPr>
          <w:rFonts w:cs="Arial"/>
          <w:sz w:val="24"/>
          <w:szCs w:val="24"/>
        </w:rPr>
        <w:t>a</w:t>
      </w:r>
      <w:r w:rsidRPr="00130100">
        <w:rPr>
          <w:rFonts w:cs="Arial"/>
          <w:sz w:val="24"/>
          <w:szCs w:val="24"/>
        </w:rPr>
        <w:t>tó a levelekből, hogy az emberek sokszor csak azért írnak, hogy ellenőrizzék a helyi, vagy a járási tanácstól kapott felvilágos</w:t>
      </w:r>
      <w:r w:rsidRPr="00130100">
        <w:rPr>
          <w:rFonts w:cs="Arial"/>
          <w:sz w:val="24"/>
          <w:szCs w:val="24"/>
        </w:rPr>
        <w:t>í</w:t>
      </w:r>
      <w:r w:rsidRPr="00130100">
        <w:rPr>
          <w:rFonts w:cs="Arial"/>
          <w:sz w:val="24"/>
          <w:szCs w:val="24"/>
        </w:rPr>
        <w:t>tások helyességét. Nem hiszik, hogy valóban így vagy úgy szól egy rendelkezés, melyről előzőleg már helyben információt szereztek. Bár a legtöbb esetben közvetlenül e fe</w:t>
      </w:r>
      <w:r w:rsidRPr="00130100">
        <w:rPr>
          <w:rFonts w:cs="Arial"/>
          <w:sz w:val="24"/>
          <w:szCs w:val="24"/>
        </w:rPr>
        <w:t>l</w:t>
      </w:r>
      <w:r w:rsidRPr="00130100">
        <w:rPr>
          <w:rFonts w:cs="Arial"/>
          <w:sz w:val="24"/>
          <w:szCs w:val="24"/>
        </w:rPr>
        <w:t xml:space="preserve">sőbb szervekhez fordulnak sérelmeikkel. </w:t>
      </w:r>
    </w:p>
    <w:p w:rsidR="00414874" w:rsidRPr="00130100" w:rsidRDefault="00414874" w:rsidP="00130100">
      <w:pPr>
        <w:spacing w:line="288" w:lineRule="auto"/>
        <w:jc w:val="both"/>
        <w:rPr>
          <w:rFonts w:cs="Arial"/>
          <w:sz w:val="24"/>
          <w:szCs w:val="24"/>
        </w:rPr>
      </w:pPr>
      <w:r w:rsidRPr="00130100">
        <w:rPr>
          <w:rFonts w:cs="Arial"/>
          <w:sz w:val="24"/>
          <w:szCs w:val="24"/>
        </w:rPr>
        <w:t>Tsz-szervezés: S. E. Magyargencs, Veszprém m</w:t>
      </w:r>
      <w:proofErr w:type="gramStart"/>
      <w:r w:rsidRPr="00130100">
        <w:rPr>
          <w:rFonts w:cs="Arial"/>
          <w:sz w:val="24"/>
          <w:szCs w:val="24"/>
        </w:rPr>
        <w:t>.:</w:t>
      </w:r>
      <w:proofErr w:type="gramEnd"/>
      <w:r w:rsidRPr="00130100">
        <w:rPr>
          <w:rFonts w:cs="Arial"/>
          <w:sz w:val="24"/>
          <w:szCs w:val="24"/>
        </w:rPr>
        <w:t xml:space="preserve"> A Rákóczi tsz zárszámadó közgyűlését tarto</w:t>
      </w:r>
      <w:r w:rsidRPr="00130100">
        <w:rPr>
          <w:rFonts w:cs="Arial"/>
          <w:sz w:val="24"/>
          <w:szCs w:val="24"/>
        </w:rPr>
        <w:t>t</w:t>
      </w:r>
      <w:r w:rsidRPr="00130100">
        <w:rPr>
          <w:rFonts w:cs="Arial"/>
          <w:sz w:val="24"/>
          <w:szCs w:val="24"/>
        </w:rPr>
        <w:t>ta, ahova betértek a rendőrjárőrök is. A tagok szívesen fogadták őket, de később a rendő</w:t>
      </w:r>
      <w:r w:rsidRPr="00130100">
        <w:rPr>
          <w:rFonts w:cs="Arial"/>
          <w:sz w:val="24"/>
          <w:szCs w:val="24"/>
        </w:rPr>
        <w:t>r</w:t>
      </w:r>
      <w:r w:rsidRPr="00130100">
        <w:rPr>
          <w:rFonts w:cs="Arial"/>
          <w:sz w:val="24"/>
          <w:szCs w:val="24"/>
        </w:rPr>
        <w:t>járőrök leitták magukat és gumibottal ütöttek tagokat. Egyik embert véresre verték, míg m</w:t>
      </w:r>
      <w:r w:rsidRPr="00130100">
        <w:rPr>
          <w:rFonts w:cs="Arial"/>
          <w:sz w:val="24"/>
          <w:szCs w:val="24"/>
        </w:rPr>
        <w:t>á</w:t>
      </w:r>
      <w:r w:rsidRPr="00130100">
        <w:rPr>
          <w:rFonts w:cs="Arial"/>
          <w:sz w:val="24"/>
          <w:szCs w:val="24"/>
        </w:rPr>
        <w:t xml:space="preserve">sikat kékre-zöldre, s többeket megpofoztak. A jelenlévők nem bántották a rendőröket. D. </w:t>
      </w:r>
      <w:proofErr w:type="spellStart"/>
      <w:r w:rsidRPr="00130100">
        <w:rPr>
          <w:rFonts w:cs="Arial"/>
          <w:sz w:val="24"/>
          <w:szCs w:val="24"/>
        </w:rPr>
        <w:t>I-né</w:t>
      </w:r>
      <w:proofErr w:type="spellEnd"/>
      <w:r w:rsidRPr="00130100">
        <w:rPr>
          <w:rFonts w:cs="Arial"/>
          <w:sz w:val="24"/>
          <w:szCs w:val="24"/>
        </w:rPr>
        <w:t>, Domoszló: Férjemet a népnevelők éjszaka fegyverrel kényszerítették a belépési nyilatk</w:t>
      </w:r>
      <w:r w:rsidRPr="00130100">
        <w:rPr>
          <w:rFonts w:cs="Arial"/>
          <w:sz w:val="24"/>
          <w:szCs w:val="24"/>
        </w:rPr>
        <w:t>o</w:t>
      </w:r>
      <w:r w:rsidRPr="00130100">
        <w:rPr>
          <w:rFonts w:cs="Arial"/>
          <w:sz w:val="24"/>
          <w:szCs w:val="24"/>
        </w:rPr>
        <w:t xml:space="preserve">zat aláírására. Én megijedtem, és kiszöktem a házból. Id. E. F. </w:t>
      </w:r>
      <w:proofErr w:type="gramStart"/>
      <w:r w:rsidRPr="00130100">
        <w:rPr>
          <w:rFonts w:cs="Arial"/>
          <w:sz w:val="24"/>
          <w:szCs w:val="24"/>
        </w:rPr>
        <w:t>és</w:t>
      </w:r>
      <w:proofErr w:type="gramEnd"/>
      <w:r w:rsidRPr="00130100">
        <w:rPr>
          <w:rFonts w:cs="Arial"/>
          <w:sz w:val="24"/>
          <w:szCs w:val="24"/>
        </w:rPr>
        <w:t xml:space="preserve"> társai, Sándorfalva (Cson</w:t>
      </w:r>
      <w:r w:rsidRPr="00130100">
        <w:rPr>
          <w:rFonts w:cs="Arial"/>
          <w:sz w:val="24"/>
          <w:szCs w:val="24"/>
        </w:rPr>
        <w:t>g</w:t>
      </w:r>
      <w:r w:rsidRPr="00130100">
        <w:rPr>
          <w:rFonts w:cs="Arial"/>
          <w:sz w:val="24"/>
          <w:szCs w:val="24"/>
        </w:rPr>
        <w:t>rád m.): Arról ír, hogy az embereket ne kényszerítsék be a tsz-ekbe. Kéri, vizsgáltassák meg felsőbb hatóságokkal az embertelen módszereket, és ahol erőszakkal kényszerítették az e</w:t>
      </w:r>
      <w:r w:rsidRPr="00130100">
        <w:rPr>
          <w:rFonts w:cs="Arial"/>
          <w:sz w:val="24"/>
          <w:szCs w:val="24"/>
        </w:rPr>
        <w:t>m</w:t>
      </w:r>
      <w:r w:rsidRPr="00130100">
        <w:rPr>
          <w:rFonts w:cs="Arial"/>
          <w:sz w:val="24"/>
          <w:szCs w:val="24"/>
        </w:rPr>
        <w:t>bereket az aláírásra, ezeket érvénytelenítsék. Náluk, Sándorfalván is már több embert össz</w:t>
      </w:r>
      <w:r w:rsidRPr="00130100">
        <w:rPr>
          <w:rFonts w:cs="Arial"/>
          <w:sz w:val="24"/>
          <w:szCs w:val="24"/>
        </w:rPr>
        <w:t>e</w:t>
      </w:r>
      <w:r w:rsidRPr="00130100">
        <w:rPr>
          <w:rFonts w:cs="Arial"/>
          <w:sz w:val="24"/>
          <w:szCs w:val="24"/>
        </w:rPr>
        <w:t>tört idegzettel, elmezavaros állapotba juttattak, és néhányat öngyilkosságba kerge</w:t>
      </w:r>
      <w:r w:rsidRPr="00130100">
        <w:rPr>
          <w:rFonts w:cs="Arial"/>
          <w:sz w:val="24"/>
          <w:szCs w:val="24"/>
        </w:rPr>
        <w:t>t</w:t>
      </w:r>
      <w:r w:rsidRPr="00130100">
        <w:rPr>
          <w:rFonts w:cs="Arial"/>
          <w:sz w:val="24"/>
          <w:szCs w:val="24"/>
        </w:rPr>
        <w:t xml:space="preserve">tek. Fia, ifj. E. F. </w:t>
      </w:r>
      <w:proofErr w:type="spellStart"/>
      <w:r w:rsidRPr="00130100">
        <w:rPr>
          <w:rFonts w:cs="Arial"/>
          <w:sz w:val="24"/>
          <w:szCs w:val="24"/>
        </w:rPr>
        <w:t>sándorfalvi</w:t>
      </w:r>
      <w:proofErr w:type="spellEnd"/>
      <w:r w:rsidRPr="00130100">
        <w:rPr>
          <w:rFonts w:cs="Arial"/>
          <w:sz w:val="24"/>
          <w:szCs w:val="24"/>
        </w:rPr>
        <w:t xml:space="preserve"> lakos január 13-án, az előző napokban elszenvedett erőszakos bánásmód miatt olyan ideges, önkívületi állapotba jutott, hogy 13-án, amikor észrevette, hogy érte jö</w:t>
      </w:r>
      <w:r w:rsidRPr="00130100">
        <w:rPr>
          <w:rFonts w:cs="Arial"/>
          <w:sz w:val="24"/>
          <w:szCs w:val="24"/>
        </w:rPr>
        <w:t>t</w:t>
      </w:r>
      <w:r w:rsidRPr="00130100">
        <w:rPr>
          <w:rFonts w:cs="Arial"/>
          <w:sz w:val="24"/>
          <w:szCs w:val="24"/>
        </w:rPr>
        <w:t>tek, elhagyta a házat, és kimenekült a h</w:t>
      </w:r>
      <w:r w:rsidRPr="00130100">
        <w:rPr>
          <w:rFonts w:cs="Arial"/>
          <w:sz w:val="24"/>
          <w:szCs w:val="24"/>
        </w:rPr>
        <w:t>a</w:t>
      </w:r>
      <w:r w:rsidRPr="00130100">
        <w:rPr>
          <w:rFonts w:cs="Arial"/>
          <w:sz w:val="24"/>
          <w:szCs w:val="24"/>
        </w:rPr>
        <w:t>tárba, félve a további ostromlástól és bánásmódtól. Ekkor az agitátorok a helybeli rendőrparanc</w:t>
      </w:r>
      <w:r w:rsidRPr="00130100">
        <w:rPr>
          <w:rFonts w:cs="Arial"/>
          <w:sz w:val="24"/>
          <w:szCs w:val="24"/>
        </w:rPr>
        <w:t>s</w:t>
      </w:r>
      <w:r w:rsidRPr="00130100">
        <w:rPr>
          <w:rFonts w:cs="Arial"/>
          <w:sz w:val="24"/>
          <w:szCs w:val="24"/>
        </w:rPr>
        <w:t>nok feleségével együtt üldözőbe vették fiát, és utána többszörösen lövö</w:t>
      </w:r>
      <w:r w:rsidRPr="00130100">
        <w:rPr>
          <w:rFonts w:cs="Arial"/>
          <w:sz w:val="24"/>
          <w:szCs w:val="24"/>
        </w:rPr>
        <w:t>l</w:t>
      </w:r>
      <w:r w:rsidRPr="00130100">
        <w:rPr>
          <w:rFonts w:cs="Arial"/>
          <w:sz w:val="24"/>
          <w:szCs w:val="24"/>
        </w:rPr>
        <w:t>dözve, addig hajszolták a 20–30 cm-es hóban, amíg elfogták, a 3–4 km-re levő G. J. Szeged felsővárosi tanyáján, a házbelieket kiküldték, és félholtra verve a h</w:t>
      </w:r>
      <w:r w:rsidRPr="00130100">
        <w:rPr>
          <w:rFonts w:cs="Arial"/>
          <w:sz w:val="24"/>
          <w:szCs w:val="24"/>
        </w:rPr>
        <w:t>á</w:t>
      </w:r>
      <w:r w:rsidRPr="00130100">
        <w:rPr>
          <w:rFonts w:cs="Arial"/>
          <w:sz w:val="24"/>
          <w:szCs w:val="24"/>
        </w:rPr>
        <w:t xml:space="preserve">zigazda kocsiján Sándorfalvára szállították, ahol ismét megverték, és megtiltották, hogy a mentők Szegedre beszállíthassák. (…)  </w:t>
      </w:r>
      <w:proofErr w:type="spellStart"/>
      <w:r w:rsidRPr="00130100">
        <w:rPr>
          <w:rFonts w:cs="Arial"/>
          <w:sz w:val="24"/>
          <w:szCs w:val="24"/>
        </w:rPr>
        <w:t>Alsómégy</w:t>
      </w:r>
      <w:proofErr w:type="spellEnd"/>
      <w:r w:rsidRPr="00130100">
        <w:rPr>
          <w:rFonts w:cs="Arial"/>
          <w:sz w:val="24"/>
          <w:szCs w:val="24"/>
        </w:rPr>
        <w:t>: 40–50 agitáló és szervező elvtárs két h</w:t>
      </w:r>
      <w:r w:rsidRPr="00130100">
        <w:rPr>
          <w:rFonts w:cs="Arial"/>
          <w:sz w:val="24"/>
          <w:szCs w:val="24"/>
        </w:rPr>
        <w:t>é</w:t>
      </w:r>
      <w:r w:rsidRPr="00130100">
        <w:rPr>
          <w:rFonts w:cs="Arial"/>
          <w:sz w:val="24"/>
          <w:szCs w:val="24"/>
        </w:rPr>
        <w:t>tig „gyúrta” a falu népét éjjel-nappal, hol szép szóval, hol káromkodva. Kitelepítéssel, intern</w:t>
      </w:r>
      <w:r w:rsidRPr="00130100">
        <w:rPr>
          <w:rFonts w:cs="Arial"/>
          <w:sz w:val="24"/>
          <w:szCs w:val="24"/>
        </w:rPr>
        <w:t>á</w:t>
      </w:r>
      <w:r w:rsidRPr="00130100">
        <w:rPr>
          <w:rFonts w:cs="Arial"/>
          <w:sz w:val="24"/>
          <w:szCs w:val="24"/>
        </w:rPr>
        <w:t>lással fenyegettek bennünket. Így hát a falunk ilyen önkéntesen, csaknem 100%-ig aláírta a belépési nyilatkozatot. Az alakuló közgyűlésen megválasztottuk a tsz-elnököt, de sajnos az idegzete miatt pár napon belül lemondott. Az elnökséget ráerőltettük egy másik e</w:t>
      </w:r>
      <w:r w:rsidRPr="00130100">
        <w:rPr>
          <w:rFonts w:cs="Arial"/>
          <w:sz w:val="24"/>
          <w:szCs w:val="24"/>
        </w:rPr>
        <w:t>m</w:t>
      </w:r>
      <w:r w:rsidRPr="00130100">
        <w:rPr>
          <w:rFonts w:cs="Arial"/>
          <w:sz w:val="24"/>
          <w:szCs w:val="24"/>
        </w:rPr>
        <w:t>berre, de az is le akar mondani. A mi falunk néhány ember kivételével nem akart, és nem akar a közös gazdálkodás útjára lépni. O. J-né, Mez</w:t>
      </w:r>
      <w:r w:rsidRPr="00130100">
        <w:rPr>
          <w:rFonts w:cs="Arial"/>
          <w:sz w:val="24"/>
          <w:szCs w:val="24"/>
        </w:rPr>
        <w:t>ő</w:t>
      </w:r>
      <w:r w:rsidRPr="00130100">
        <w:rPr>
          <w:rFonts w:cs="Arial"/>
          <w:sz w:val="24"/>
          <w:szCs w:val="24"/>
        </w:rPr>
        <w:t>keresztes: Nyugdíjas vasutas vagyok, 2 és fél hold földem van. Járnak az agitálók, hogy álljak be a tsz-be v</w:t>
      </w:r>
      <w:r w:rsidRPr="00130100">
        <w:rPr>
          <w:rFonts w:cs="Arial"/>
          <w:sz w:val="24"/>
          <w:szCs w:val="24"/>
        </w:rPr>
        <w:t>e</w:t>
      </w:r>
      <w:r w:rsidRPr="00130100">
        <w:rPr>
          <w:rFonts w:cs="Arial"/>
          <w:sz w:val="24"/>
          <w:szCs w:val="24"/>
        </w:rPr>
        <w:t>le. Én már szédülök, nem bírok a határba menni, a szemem is fáj. A földet odaadom, mert sok utána az adó, de csak úgy veszik be, ha én is megyek vele. Kérem, aki már a 68 évet elé</w:t>
      </w:r>
      <w:r w:rsidRPr="00130100">
        <w:rPr>
          <w:rFonts w:cs="Arial"/>
          <w:sz w:val="24"/>
          <w:szCs w:val="24"/>
        </w:rPr>
        <w:t>r</w:t>
      </w:r>
      <w:r w:rsidRPr="00130100">
        <w:rPr>
          <w:rFonts w:cs="Arial"/>
          <w:sz w:val="24"/>
          <w:szCs w:val="24"/>
        </w:rPr>
        <w:t>te, át kell-e a földet venni, ha nem megy vele dolgozni (…) S. J., Madaras községből felirattal jött a boríték, aláírás nélkül: „</w:t>
      </w:r>
      <w:proofErr w:type="gramStart"/>
      <w:r w:rsidRPr="00130100">
        <w:rPr>
          <w:rFonts w:cs="Arial"/>
          <w:sz w:val="24"/>
          <w:szCs w:val="24"/>
        </w:rPr>
        <w:t>A</w:t>
      </w:r>
      <w:proofErr w:type="gramEnd"/>
      <w:r w:rsidRPr="00130100">
        <w:rPr>
          <w:rFonts w:cs="Arial"/>
          <w:sz w:val="24"/>
          <w:szCs w:val="24"/>
        </w:rPr>
        <w:t xml:space="preserve"> kö</w:t>
      </w:r>
      <w:r w:rsidRPr="00130100">
        <w:rPr>
          <w:rFonts w:cs="Arial"/>
          <w:sz w:val="24"/>
          <w:szCs w:val="24"/>
        </w:rPr>
        <w:t>z</w:t>
      </w:r>
      <w:r w:rsidRPr="00130100">
        <w:rPr>
          <w:rFonts w:cs="Arial"/>
          <w:sz w:val="24"/>
          <w:szCs w:val="24"/>
        </w:rPr>
        <w:t>ségünkben működő tsz-szervező bizottság leírhatatlan embertelenségre vetemedett. Meggyőző érvek helyett állati sorsra alacsonyítják az embereket. Ezt ígérik a jövőre vonatk</w:t>
      </w:r>
      <w:r w:rsidRPr="00130100">
        <w:rPr>
          <w:rFonts w:cs="Arial"/>
          <w:sz w:val="24"/>
          <w:szCs w:val="24"/>
        </w:rPr>
        <w:t>o</w:t>
      </w:r>
      <w:r w:rsidRPr="00130100">
        <w:rPr>
          <w:rFonts w:cs="Arial"/>
          <w:sz w:val="24"/>
          <w:szCs w:val="24"/>
        </w:rPr>
        <w:t xml:space="preserve">zólag is, hogy ők lesznek a vezetők, mi pedig csak </w:t>
      </w:r>
      <w:proofErr w:type="spellStart"/>
      <w:r w:rsidRPr="00130100">
        <w:rPr>
          <w:rFonts w:cs="Arial"/>
          <w:sz w:val="24"/>
          <w:szCs w:val="24"/>
        </w:rPr>
        <w:t>sz-ok</w:t>
      </w:r>
      <w:proofErr w:type="spellEnd"/>
      <w:r w:rsidRPr="00130100">
        <w:rPr>
          <w:rFonts w:cs="Arial"/>
          <w:sz w:val="24"/>
          <w:szCs w:val="24"/>
        </w:rPr>
        <w:t xml:space="preserve"> leszünk. Nagy visszatántorodás tö</w:t>
      </w:r>
      <w:r w:rsidRPr="00130100">
        <w:rPr>
          <w:rFonts w:cs="Arial"/>
          <w:sz w:val="24"/>
          <w:szCs w:val="24"/>
        </w:rPr>
        <w:t>r</w:t>
      </w:r>
      <w:r w:rsidRPr="00130100">
        <w:rPr>
          <w:rFonts w:cs="Arial"/>
          <w:sz w:val="24"/>
          <w:szCs w:val="24"/>
        </w:rPr>
        <w:t>tént bennünk, holott új csoportot szerveztünk, amely a helybeli tsz-ektől eltérően, a ko</w:t>
      </w:r>
      <w:r w:rsidRPr="00130100">
        <w:rPr>
          <w:rFonts w:cs="Arial"/>
          <w:sz w:val="24"/>
          <w:szCs w:val="24"/>
        </w:rPr>
        <w:t>r</w:t>
      </w:r>
      <w:r w:rsidRPr="00130100">
        <w:rPr>
          <w:rFonts w:cs="Arial"/>
          <w:sz w:val="24"/>
          <w:szCs w:val="24"/>
        </w:rPr>
        <w:t>mányprogram szerint gazdálkodik. De a szervező bizottság megcáfolta a kormán</w:t>
      </w:r>
      <w:r w:rsidRPr="00130100">
        <w:rPr>
          <w:rFonts w:cs="Arial"/>
          <w:sz w:val="24"/>
          <w:szCs w:val="24"/>
        </w:rPr>
        <w:t>y</w:t>
      </w:r>
      <w:r w:rsidRPr="00130100">
        <w:rPr>
          <w:rFonts w:cs="Arial"/>
          <w:sz w:val="24"/>
          <w:szCs w:val="24"/>
        </w:rPr>
        <w:t xml:space="preserve">programot, hogy mi úgyis </w:t>
      </w:r>
      <w:proofErr w:type="spellStart"/>
      <w:r w:rsidRPr="00130100">
        <w:rPr>
          <w:rFonts w:cs="Arial"/>
          <w:sz w:val="24"/>
          <w:szCs w:val="24"/>
        </w:rPr>
        <w:t>sz-ok</w:t>
      </w:r>
      <w:proofErr w:type="spellEnd"/>
      <w:r w:rsidRPr="00130100">
        <w:rPr>
          <w:rFonts w:cs="Arial"/>
          <w:sz w:val="24"/>
          <w:szCs w:val="24"/>
        </w:rPr>
        <w:t xml:space="preserve"> leszünk és apánkkal, anyánkkal, istennel műveltetnek bennünket … </w:t>
      </w:r>
      <w:proofErr w:type="gramStart"/>
      <w:r w:rsidRPr="00130100">
        <w:rPr>
          <w:rFonts w:cs="Arial"/>
          <w:sz w:val="24"/>
          <w:szCs w:val="24"/>
        </w:rPr>
        <w:t>A</w:t>
      </w:r>
      <w:proofErr w:type="gramEnd"/>
      <w:r w:rsidRPr="00130100">
        <w:rPr>
          <w:rFonts w:cs="Arial"/>
          <w:sz w:val="24"/>
          <w:szCs w:val="24"/>
        </w:rPr>
        <w:t xml:space="preserve"> szervezők arra hivatkoznak, hogy ez a megbízásuk, az állam emberei. Tűrnünk kell, hogy ü</w:t>
      </w:r>
      <w:r w:rsidRPr="00130100">
        <w:rPr>
          <w:rFonts w:cs="Arial"/>
          <w:sz w:val="24"/>
          <w:szCs w:val="24"/>
        </w:rPr>
        <w:t>t</w:t>
      </w:r>
      <w:r w:rsidRPr="00130100">
        <w:rPr>
          <w:rFonts w:cs="Arial"/>
          <w:sz w:val="24"/>
          <w:szCs w:val="24"/>
        </w:rPr>
        <w:t>nek, köpködnek, mezítelenre vetkőztetnek, több fegyvert fognak ránk, felakasztással feny</w:t>
      </w:r>
      <w:r w:rsidRPr="00130100">
        <w:rPr>
          <w:rFonts w:cs="Arial"/>
          <w:sz w:val="24"/>
          <w:szCs w:val="24"/>
        </w:rPr>
        <w:t>e</w:t>
      </w:r>
      <w:r w:rsidRPr="00130100">
        <w:rPr>
          <w:rFonts w:cs="Arial"/>
          <w:sz w:val="24"/>
          <w:szCs w:val="24"/>
        </w:rPr>
        <w:t>getnek bennünket. Őszülő emberek hangosan zokognak a megalázás</w:t>
      </w:r>
      <w:r w:rsidRPr="00130100">
        <w:rPr>
          <w:rFonts w:cs="Arial"/>
          <w:sz w:val="24"/>
          <w:szCs w:val="24"/>
        </w:rPr>
        <w:t>u</w:t>
      </w:r>
      <w:r w:rsidRPr="00130100">
        <w:rPr>
          <w:rFonts w:cs="Arial"/>
          <w:sz w:val="24"/>
          <w:szCs w:val="24"/>
        </w:rPr>
        <w:t>kért. Gyermekek sírnak az édesapjuk után, aki nem otthon tölti az éjszakáját, s kéken, zölden lá</w:t>
      </w:r>
      <w:r w:rsidRPr="00130100">
        <w:rPr>
          <w:rFonts w:cs="Arial"/>
          <w:sz w:val="24"/>
          <w:szCs w:val="24"/>
        </w:rPr>
        <w:t>t</w:t>
      </w:r>
      <w:r w:rsidRPr="00130100">
        <w:rPr>
          <w:rFonts w:cs="Arial"/>
          <w:sz w:val="24"/>
          <w:szCs w:val="24"/>
        </w:rPr>
        <w:t>ják viszont. Ezek az ember külsejű valakik, nem tudják, hogy mi az ember, és a népi demokrácia, ez erősen tü</w:t>
      </w:r>
      <w:r w:rsidRPr="00130100">
        <w:rPr>
          <w:rFonts w:cs="Arial"/>
          <w:sz w:val="24"/>
          <w:szCs w:val="24"/>
        </w:rPr>
        <w:t>k</w:t>
      </w:r>
      <w:r w:rsidRPr="00130100">
        <w:rPr>
          <w:rFonts w:cs="Arial"/>
          <w:sz w:val="24"/>
          <w:szCs w:val="24"/>
        </w:rPr>
        <w:t>rözi a bürokráciát. Ezek talán volt nagybirtokosok, vagy fiaik, talán testvéreik a h</w:t>
      </w:r>
      <w:r w:rsidRPr="00130100">
        <w:rPr>
          <w:rFonts w:cs="Arial"/>
          <w:sz w:val="24"/>
          <w:szCs w:val="24"/>
        </w:rPr>
        <w:t>o</w:t>
      </w:r>
      <w:r w:rsidRPr="00130100">
        <w:rPr>
          <w:rFonts w:cs="Arial"/>
          <w:sz w:val="24"/>
          <w:szCs w:val="24"/>
        </w:rPr>
        <w:t>rogkereszt rajzolóknak. Az ilyen er</w:t>
      </w:r>
      <w:r w:rsidRPr="00130100">
        <w:rPr>
          <w:rFonts w:cs="Arial"/>
          <w:sz w:val="24"/>
          <w:szCs w:val="24"/>
        </w:rPr>
        <w:t>ő</w:t>
      </w:r>
      <w:r w:rsidRPr="00130100">
        <w:rPr>
          <w:rFonts w:cs="Arial"/>
          <w:sz w:val="24"/>
          <w:szCs w:val="24"/>
        </w:rPr>
        <w:t>szakkal létesített szövetkezet nem lesz életerős, és nem tud majd dolgozni.” Tabdi községből: „E hónap 17-től 21-ig tartott a bujdosás, az ütlegelés, fenyeg</w:t>
      </w:r>
      <w:r w:rsidRPr="00130100">
        <w:rPr>
          <w:rFonts w:cs="Arial"/>
          <w:sz w:val="24"/>
          <w:szCs w:val="24"/>
        </w:rPr>
        <w:t>e</w:t>
      </w:r>
      <w:r w:rsidRPr="00130100">
        <w:rPr>
          <w:rFonts w:cs="Arial"/>
          <w:sz w:val="24"/>
          <w:szCs w:val="24"/>
        </w:rPr>
        <w:t>tés. Nyugtot nem hagytak a népnek, úgy öregeknek, mint fiat</w:t>
      </w:r>
      <w:r w:rsidRPr="00130100">
        <w:rPr>
          <w:rFonts w:cs="Arial"/>
          <w:sz w:val="24"/>
          <w:szCs w:val="24"/>
        </w:rPr>
        <w:t>a</w:t>
      </w:r>
      <w:r w:rsidRPr="00130100">
        <w:rPr>
          <w:rFonts w:cs="Arial"/>
          <w:sz w:val="24"/>
          <w:szCs w:val="24"/>
        </w:rPr>
        <w:t>loknak, mind gyermeknek. Agitálók zaklatnak bennünket, írjunk alá, hogy szövetk</w:t>
      </w:r>
      <w:r w:rsidRPr="00130100">
        <w:rPr>
          <w:rFonts w:cs="Arial"/>
          <w:sz w:val="24"/>
          <w:szCs w:val="24"/>
        </w:rPr>
        <w:t>e</w:t>
      </w:r>
      <w:r w:rsidRPr="00130100">
        <w:rPr>
          <w:rFonts w:cs="Arial"/>
          <w:sz w:val="24"/>
          <w:szCs w:val="24"/>
        </w:rPr>
        <w:t xml:space="preserve">zet legyen. Ezt nekünk nem a szél fújta, nem </w:t>
      </w:r>
      <w:proofErr w:type="spellStart"/>
      <w:r w:rsidRPr="00130100">
        <w:rPr>
          <w:rFonts w:cs="Arial"/>
          <w:sz w:val="24"/>
          <w:szCs w:val="24"/>
        </w:rPr>
        <w:t>davaj</w:t>
      </w:r>
      <w:proofErr w:type="spellEnd"/>
      <w:r w:rsidRPr="00130100">
        <w:rPr>
          <w:rFonts w:cs="Arial"/>
          <w:sz w:val="24"/>
          <w:szCs w:val="24"/>
        </w:rPr>
        <w:t xml:space="preserve"> föld. Itt a két kezükkel kaparták össze. Mi is el tudtuk volna pocsékolni. Ö</w:t>
      </w:r>
      <w:r w:rsidRPr="00130100">
        <w:rPr>
          <w:rFonts w:cs="Arial"/>
          <w:sz w:val="24"/>
          <w:szCs w:val="24"/>
        </w:rPr>
        <w:t>s</w:t>
      </w:r>
      <w:r w:rsidRPr="00130100">
        <w:rPr>
          <w:rFonts w:cs="Arial"/>
          <w:sz w:val="24"/>
          <w:szCs w:val="24"/>
        </w:rPr>
        <w:t>szespóroltuk, hogy öregségünkre legyen. A kormányunk ideküldte az ő oroszlánjait, az áv</w:t>
      </w:r>
      <w:r w:rsidRPr="00130100">
        <w:rPr>
          <w:rFonts w:cs="Arial"/>
          <w:sz w:val="24"/>
          <w:szCs w:val="24"/>
        </w:rPr>
        <w:t>ó</w:t>
      </w:r>
      <w:r w:rsidRPr="00130100">
        <w:rPr>
          <w:rFonts w:cs="Arial"/>
          <w:sz w:val="24"/>
          <w:szCs w:val="24"/>
        </w:rPr>
        <w:t>sokat, hogy üssenek bennünket, ha nem írunk alá. Mi jó adófizetői vagyunk az államnak, a</w:t>
      </w:r>
      <w:r w:rsidRPr="00130100">
        <w:rPr>
          <w:rFonts w:cs="Arial"/>
          <w:sz w:val="24"/>
          <w:szCs w:val="24"/>
        </w:rPr>
        <w:t>k</w:t>
      </w:r>
      <w:r w:rsidRPr="00130100">
        <w:rPr>
          <w:rFonts w:cs="Arial"/>
          <w:sz w:val="24"/>
          <w:szCs w:val="24"/>
        </w:rPr>
        <w:t>kor miért üttet bennünket. Az önző és az ittas ember üti a lovát, mi azt gondoljuk, hogy do</w:t>
      </w:r>
      <w:r w:rsidRPr="00130100">
        <w:rPr>
          <w:rFonts w:cs="Arial"/>
          <w:sz w:val="24"/>
          <w:szCs w:val="24"/>
        </w:rPr>
        <w:t>l</w:t>
      </w:r>
      <w:r w:rsidRPr="00130100">
        <w:rPr>
          <w:rFonts w:cs="Arial"/>
          <w:sz w:val="24"/>
          <w:szCs w:val="24"/>
        </w:rPr>
        <w:t>gozók vagyunk. Ha egyoldalú hatalom követeli tőlünk, tudassa velünk, és akkor megér</w:t>
      </w:r>
      <w:r w:rsidRPr="00130100">
        <w:rPr>
          <w:rFonts w:cs="Arial"/>
          <w:sz w:val="24"/>
          <w:szCs w:val="24"/>
        </w:rPr>
        <w:t>t</w:t>
      </w:r>
      <w:r w:rsidRPr="00130100">
        <w:rPr>
          <w:rFonts w:cs="Arial"/>
          <w:sz w:val="24"/>
          <w:szCs w:val="24"/>
        </w:rPr>
        <w:t xml:space="preserve">jük, és </w:t>
      </w:r>
      <w:proofErr w:type="gramStart"/>
      <w:r w:rsidRPr="00130100">
        <w:rPr>
          <w:rFonts w:cs="Arial"/>
          <w:sz w:val="24"/>
          <w:szCs w:val="24"/>
        </w:rPr>
        <w:t>meghajolunk …</w:t>
      </w:r>
      <w:proofErr w:type="gramEnd"/>
      <w:r w:rsidRPr="00130100">
        <w:rPr>
          <w:rFonts w:cs="Arial"/>
          <w:sz w:val="24"/>
          <w:szCs w:val="24"/>
        </w:rPr>
        <w:t xml:space="preserve"> Mi többet termeltünk, mint a csoport. Azok háromszor-négyszer permete</w:t>
      </w:r>
      <w:r w:rsidRPr="00130100">
        <w:rPr>
          <w:rFonts w:cs="Arial"/>
          <w:sz w:val="24"/>
          <w:szCs w:val="24"/>
        </w:rPr>
        <w:t>z</w:t>
      </w:r>
      <w:r w:rsidRPr="00130100">
        <w:rPr>
          <w:rFonts w:cs="Arial"/>
          <w:sz w:val="24"/>
          <w:szCs w:val="24"/>
        </w:rPr>
        <w:t>nek, és mi nyolc, kilenc, sőt tízszer is p</w:t>
      </w:r>
      <w:r w:rsidRPr="00130100">
        <w:rPr>
          <w:rFonts w:cs="Arial"/>
          <w:sz w:val="24"/>
          <w:szCs w:val="24"/>
        </w:rPr>
        <w:t>o</w:t>
      </w:r>
      <w:r w:rsidRPr="00130100">
        <w:rPr>
          <w:rFonts w:cs="Arial"/>
          <w:sz w:val="24"/>
          <w:szCs w:val="24"/>
        </w:rPr>
        <w:t>rozunk.” (…)</w:t>
      </w:r>
    </w:p>
    <w:p w:rsidR="00414874" w:rsidRPr="00130100" w:rsidRDefault="00414874" w:rsidP="00130100">
      <w:pPr>
        <w:spacing w:line="288" w:lineRule="auto"/>
        <w:jc w:val="both"/>
        <w:rPr>
          <w:rFonts w:cs="Arial"/>
          <w:sz w:val="24"/>
          <w:szCs w:val="24"/>
        </w:rPr>
      </w:pPr>
      <w:r w:rsidRPr="00130100">
        <w:rPr>
          <w:rFonts w:cs="Arial"/>
          <w:i/>
          <w:sz w:val="24"/>
          <w:szCs w:val="24"/>
        </w:rPr>
        <w:t xml:space="preserve">Tollal </w:t>
      </w:r>
      <w:proofErr w:type="spellStart"/>
      <w:r w:rsidRPr="00130100">
        <w:rPr>
          <w:rFonts w:cs="Arial"/>
          <w:i/>
          <w:sz w:val="24"/>
          <w:szCs w:val="24"/>
        </w:rPr>
        <w:t>Keserü</w:t>
      </w:r>
      <w:proofErr w:type="spellEnd"/>
      <w:r w:rsidRPr="00130100">
        <w:rPr>
          <w:rFonts w:cs="Arial"/>
          <w:i/>
          <w:sz w:val="24"/>
          <w:szCs w:val="24"/>
        </w:rPr>
        <w:t xml:space="preserve"> János ráírta</w:t>
      </w:r>
      <w:r w:rsidRPr="00130100">
        <w:rPr>
          <w:rFonts w:cs="Arial"/>
          <w:sz w:val="24"/>
          <w:szCs w:val="24"/>
        </w:rPr>
        <w:t xml:space="preserve">: „Nagy L. </w:t>
      </w:r>
      <w:proofErr w:type="spellStart"/>
      <w:r w:rsidRPr="00130100">
        <w:rPr>
          <w:rFonts w:cs="Arial"/>
          <w:sz w:val="24"/>
          <w:szCs w:val="24"/>
        </w:rPr>
        <w:t>elt</w:t>
      </w:r>
      <w:proofErr w:type="spellEnd"/>
      <w:r w:rsidRPr="00130100">
        <w:rPr>
          <w:rFonts w:cs="Arial"/>
          <w:sz w:val="24"/>
          <w:szCs w:val="24"/>
        </w:rPr>
        <w:t>. A legkirívóbb eseteket a MB-nak az illető megyébe küldd meg, hogy nézzenek utána, s intézkedjenek.”</w:t>
      </w:r>
    </w:p>
    <w:p w:rsidR="00414874" w:rsidRPr="00130100" w:rsidRDefault="00414874" w:rsidP="00130100">
      <w:pPr>
        <w:spacing w:line="288" w:lineRule="auto"/>
        <w:jc w:val="center"/>
        <w:outlineLvl w:val="1"/>
        <w:rPr>
          <w:rStyle w:val="Kiemels2"/>
          <w:rFonts w:cs="Arial"/>
          <w:b w:val="0"/>
          <w:color w:val="000000" w:themeColor="text1"/>
          <w:sz w:val="36"/>
          <w:szCs w:val="36"/>
        </w:rPr>
      </w:pPr>
    </w:p>
    <w:p w:rsidR="00F730D4" w:rsidRPr="00130100" w:rsidRDefault="00F730D4" w:rsidP="00130100">
      <w:pPr>
        <w:spacing w:line="288" w:lineRule="auto"/>
        <w:jc w:val="center"/>
        <w:outlineLvl w:val="1"/>
        <w:rPr>
          <w:rStyle w:val="Kiemels2"/>
          <w:rFonts w:cs="Arial"/>
          <w:b w:val="0"/>
          <w:color w:val="000000" w:themeColor="text1"/>
          <w:sz w:val="36"/>
          <w:szCs w:val="36"/>
        </w:rPr>
      </w:pPr>
    </w:p>
    <w:p w:rsidR="00097B37" w:rsidRPr="00130100" w:rsidRDefault="00097B37" w:rsidP="00130100">
      <w:pPr>
        <w:spacing w:line="288" w:lineRule="auto"/>
        <w:outlineLvl w:val="1"/>
        <w:rPr>
          <w:rFonts w:eastAsia="Times New Roman" w:cs="Arial"/>
          <w:b/>
          <w:bCs/>
          <w:sz w:val="36"/>
          <w:szCs w:val="36"/>
          <w:lang w:eastAsia="hu-HU"/>
        </w:rPr>
      </w:pPr>
    </w:p>
    <w:p w:rsidR="001240EA" w:rsidRPr="00130100" w:rsidRDefault="001240EA" w:rsidP="00130100">
      <w:pPr>
        <w:spacing w:line="288" w:lineRule="auto"/>
        <w:rPr>
          <w:rFonts w:cs="Arial"/>
        </w:rPr>
      </w:pPr>
    </w:p>
    <w:sectPr w:rsidR="001240EA" w:rsidRPr="00130100" w:rsidSect="00A7362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49" w:rsidRDefault="00163C49" w:rsidP="001240EA">
      <w:r>
        <w:separator/>
      </w:r>
    </w:p>
  </w:endnote>
  <w:endnote w:type="continuationSeparator" w:id="0">
    <w:p w:rsidR="00163C49" w:rsidRDefault="00163C49" w:rsidP="00124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 Sans D OT Condensed">
    <w:panose1 w:val="00000000000000000000"/>
    <w:charset w:val="00"/>
    <w:family w:val="modern"/>
    <w:notTrueType/>
    <w:pitch w:val="variable"/>
    <w:sig w:usb0="800000AF" w:usb1="50002048" w:usb2="00000000" w:usb3="00000000" w:csb0="00000093" w:csb1="00000000"/>
  </w:font>
  <w:font w:name="Arial">
    <w:panose1 w:val="020B0604020202020204"/>
    <w:charset w:val="EE"/>
    <w:family w:val="swiss"/>
    <w:pitch w:val="variable"/>
    <w:sig w:usb0="E0002AFF" w:usb1="C0007843" w:usb2="00000009" w:usb3="00000000" w:csb0="000001FF" w:csb1="00000000"/>
  </w:font>
  <w:font w:name="Nimbus Sans D OT">
    <w:panose1 w:val="00000000000000000000"/>
    <w:charset w:val="00"/>
    <w:family w:val="modern"/>
    <w:notTrueType/>
    <w:pitch w:val="variable"/>
    <w:sig w:usb0="800000AF" w:usb1="50002048"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useo Sans 100">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49" w:rsidRPr="00163C49" w:rsidRDefault="00163C49" w:rsidP="00163C49">
    <w:pPr>
      <w:pStyle w:val="llb"/>
      <w:tabs>
        <w:tab w:val="clear" w:pos="9072"/>
      </w:tabs>
      <w:spacing w:before="300"/>
      <w:ind w:left="227" w:right="284"/>
      <w:jc w:val="right"/>
      <w:rPr>
        <w:bCs/>
        <w:noProof/>
        <w:color w:val="7F7F7F" w:themeColor="text1" w:themeTint="80"/>
        <w:sz w:val="18"/>
        <w:szCs w:val="18"/>
        <w:lang w:eastAsia="hu-HU"/>
      </w:rPr>
    </w:pPr>
    <w:r w:rsidRPr="00163C49">
      <w:rPr>
        <w:bCs/>
        <w:noProof/>
        <w:color w:val="7F7F7F" w:themeColor="text1" w:themeTint="80"/>
        <w:sz w:val="18"/>
        <w:szCs w:val="18"/>
        <w:lang w:eastAsia="hu-HU"/>
      </w:rPr>
      <w:pict>
        <v:shapetype id="_x0000_t202" coordsize="21600,21600" o:spt="202" path="m,l,21600r21600,l21600,xe">
          <v:stroke joinstyle="miter"/>
          <v:path gradientshapeok="t" o:connecttype="rect"/>
        </v:shapetype>
        <v:shape id="_x0000_s10243" type="#_x0000_t202" style="position:absolute;left:0;text-align:left;margin-left:446.6pt;margin-top:13.1pt;width:6pt;height:23.85pt;z-index:251676672;mso-width-relative:margin;mso-height-relative:margin" fillcolor="#1d6351" stroked="f">
          <v:textbox>
            <w:txbxContent>
              <w:p w:rsidR="00163C49" w:rsidRDefault="00163C49" w:rsidP="00163C49"/>
            </w:txbxContent>
          </v:textbox>
        </v:shape>
      </w:pict>
    </w:r>
    <w:r w:rsidRPr="00163C49">
      <w:rPr>
        <w:bCs/>
        <w:noProof/>
        <w:color w:val="7F7F7F" w:themeColor="text1" w:themeTint="80"/>
        <w:sz w:val="18"/>
        <w:szCs w:val="18"/>
        <w:lang w:eastAsia="hu-HU"/>
      </w:rPr>
      <w:t>Árkádia folyóirat – Magyarország a 20. században</w:t>
    </w:r>
  </w:p>
  <w:p w:rsidR="00163C49" w:rsidRPr="00163C49" w:rsidRDefault="00163C49" w:rsidP="00163C49">
    <w:pPr>
      <w:pStyle w:val="llb"/>
      <w:tabs>
        <w:tab w:val="clear" w:pos="9072"/>
      </w:tabs>
      <w:ind w:right="281"/>
      <w:jc w:val="right"/>
      <w:rPr>
        <w:sz w:val="18"/>
        <w:szCs w:val="18"/>
      </w:rPr>
    </w:pPr>
    <w:r w:rsidRPr="00163C49">
      <w:rPr>
        <w:bCs/>
        <w:noProof/>
        <w:color w:val="1D6351"/>
        <w:sz w:val="18"/>
        <w:szCs w:val="18"/>
        <w:lang w:eastAsia="hu-HU"/>
      </w:rPr>
      <w:t>Dévényi Anna: A paraszti társadalom sorsfordulói Magyarországon 1945 után – tanári portfólió</w:t>
    </w:r>
    <w:r w:rsidRPr="00163C49">
      <w:rPr>
        <w:sz w:val="18"/>
        <w:szCs w:val="18"/>
      </w:rPr>
      <w:t xml:space="preserve"> </w:t>
    </w:r>
  </w:p>
  <w:p w:rsidR="00163C49" w:rsidRPr="008D16F0" w:rsidRDefault="00163C49" w:rsidP="00130100">
    <w:pPr>
      <w:pStyle w:val="llb"/>
      <w:spacing w:before="60"/>
      <w:jc w:val="right"/>
    </w:pPr>
    <w:sdt>
      <w:sdtPr>
        <w:id w:val="4249658"/>
        <w:docPartObj>
          <w:docPartGallery w:val="Page Numbers (Bottom of Page)"/>
          <w:docPartUnique/>
        </w:docPartObj>
      </w:sdtPr>
      <w:sdtContent>
        <w:r w:rsidRPr="008D16F0">
          <w:rPr>
            <w:b/>
          </w:rPr>
          <w:fldChar w:fldCharType="begin"/>
        </w:r>
        <w:r w:rsidRPr="008D16F0">
          <w:rPr>
            <w:b/>
          </w:rPr>
          <w:instrText xml:space="preserve"> PAGE   \* MERGEFORMAT </w:instrText>
        </w:r>
        <w:r w:rsidRPr="008D16F0">
          <w:rPr>
            <w:b/>
          </w:rPr>
          <w:fldChar w:fldCharType="separate"/>
        </w:r>
        <w:r w:rsidR="00130100">
          <w:rPr>
            <w:b/>
            <w:noProof/>
          </w:rPr>
          <w:t>2</w:t>
        </w:r>
        <w:r w:rsidRPr="008D16F0">
          <w:rPr>
            <w:b/>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00" w:rsidRPr="00163C49" w:rsidRDefault="00130100" w:rsidP="00130100">
    <w:pPr>
      <w:pStyle w:val="llb"/>
      <w:spacing w:before="300"/>
      <w:ind w:left="227"/>
      <w:rPr>
        <w:bCs/>
        <w:noProof/>
        <w:color w:val="7F7F7F" w:themeColor="text1" w:themeTint="80"/>
        <w:sz w:val="18"/>
        <w:szCs w:val="18"/>
        <w:lang w:eastAsia="hu-HU"/>
      </w:rPr>
    </w:pPr>
    <w:r w:rsidRPr="00163C49">
      <w:rPr>
        <w:bCs/>
        <w:noProof/>
        <w:color w:val="7F7F7F" w:themeColor="text1" w:themeTint="80"/>
        <w:sz w:val="18"/>
        <w:szCs w:val="18"/>
        <w:lang w:eastAsia="hu-HU"/>
      </w:rPr>
      <w:pict>
        <v:shapetype id="_x0000_t202" coordsize="21600,21600" o:spt="202" path="m,l,21600r21600,l21600,xe">
          <v:stroke joinstyle="miter"/>
          <v:path gradientshapeok="t" o:connecttype="rect"/>
        </v:shapetype>
        <v:shape id="_x0000_s10244" type="#_x0000_t202" style="position:absolute;left:0;text-align:left;margin-left:0;margin-top:12.2pt;width:6pt;height:23.85pt;z-index:251678720;mso-width-relative:margin;mso-height-relative:margin" fillcolor="#1d6351" stroked="f">
          <v:textbox>
            <w:txbxContent>
              <w:p w:rsidR="00130100" w:rsidRDefault="00130100" w:rsidP="00130100"/>
            </w:txbxContent>
          </v:textbox>
        </v:shape>
      </w:pict>
    </w:r>
    <w:r w:rsidRPr="00163C49">
      <w:rPr>
        <w:bCs/>
        <w:noProof/>
        <w:color w:val="7F7F7F" w:themeColor="text1" w:themeTint="80"/>
        <w:sz w:val="18"/>
        <w:szCs w:val="18"/>
        <w:lang w:eastAsia="hu-HU"/>
      </w:rPr>
      <w:t>Árkádia folyóirat – Magyarország a 20. században</w:t>
    </w:r>
  </w:p>
  <w:p w:rsidR="00130100" w:rsidRPr="00163C49" w:rsidRDefault="00130100" w:rsidP="00130100">
    <w:pPr>
      <w:pStyle w:val="llb"/>
      <w:ind w:left="227"/>
      <w:rPr>
        <w:bCs/>
        <w:noProof/>
        <w:color w:val="1D6351"/>
        <w:sz w:val="18"/>
        <w:szCs w:val="18"/>
        <w:lang w:eastAsia="hu-HU"/>
      </w:rPr>
    </w:pPr>
    <w:r w:rsidRPr="00163C49">
      <w:rPr>
        <w:bCs/>
        <w:noProof/>
        <w:color w:val="1D6351"/>
        <w:sz w:val="18"/>
        <w:szCs w:val="18"/>
        <w:lang w:eastAsia="hu-HU"/>
      </w:rPr>
      <w:t xml:space="preserve">Dévényi Anna: A paraszti társadalom sorsfordulói Magyarországon 1945 után – tanári portfólió </w:t>
    </w:r>
  </w:p>
  <w:sdt>
    <w:sdtPr>
      <w:id w:val="4249665"/>
      <w:docPartObj>
        <w:docPartGallery w:val="Page Numbers (Bottom of Page)"/>
        <w:docPartUnique/>
      </w:docPartObj>
    </w:sdtPr>
    <w:sdtContent>
      <w:p w:rsidR="00163C49" w:rsidRPr="008D16F0" w:rsidRDefault="00163C49" w:rsidP="00130100">
        <w:pPr>
          <w:pStyle w:val="llb"/>
          <w:spacing w:before="60"/>
        </w:pPr>
        <w:r w:rsidRPr="008D16F0">
          <w:rPr>
            <w:b/>
          </w:rPr>
          <w:fldChar w:fldCharType="begin"/>
        </w:r>
        <w:r w:rsidRPr="008D16F0">
          <w:rPr>
            <w:b/>
          </w:rPr>
          <w:instrText xml:space="preserve"> PAGE   \* MERGEFORMAT </w:instrText>
        </w:r>
        <w:r w:rsidRPr="008D16F0">
          <w:rPr>
            <w:b/>
          </w:rPr>
          <w:fldChar w:fldCharType="separate"/>
        </w:r>
        <w:r w:rsidR="00130100">
          <w:rPr>
            <w:b/>
            <w:noProof/>
          </w:rPr>
          <w:t>3</w:t>
        </w:r>
        <w:r w:rsidRPr="008D16F0">
          <w:rPr>
            <w:b/>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49" w:rsidRPr="00163C49" w:rsidRDefault="00163C49" w:rsidP="00163C49">
    <w:pPr>
      <w:pStyle w:val="llb"/>
      <w:spacing w:before="300"/>
      <w:ind w:left="227"/>
      <w:rPr>
        <w:bCs/>
        <w:noProof/>
        <w:color w:val="7F7F7F" w:themeColor="text1" w:themeTint="80"/>
        <w:sz w:val="18"/>
        <w:szCs w:val="18"/>
        <w:lang w:eastAsia="hu-HU"/>
      </w:rPr>
    </w:pPr>
    <w:r w:rsidRPr="00163C49">
      <w:rPr>
        <w:bCs/>
        <w:noProof/>
        <w:color w:val="7F7F7F" w:themeColor="text1" w:themeTint="80"/>
        <w:sz w:val="18"/>
        <w:szCs w:val="18"/>
        <w:lang w:eastAsia="hu-HU"/>
      </w:rPr>
      <w:pict>
        <v:shapetype id="_x0000_t202" coordsize="21600,21600" o:spt="202" path="m,l,21600r21600,l21600,xe">
          <v:stroke joinstyle="miter"/>
          <v:path gradientshapeok="t" o:connecttype="rect"/>
        </v:shapetype>
        <v:shape id="_x0000_s10241" type="#_x0000_t202" style="position:absolute;left:0;text-align:left;margin-left:0;margin-top:12.2pt;width:6pt;height:23.85pt;z-index:251674624;mso-width-relative:margin;mso-height-relative:margin" fillcolor="#1d6351" stroked="f">
          <v:textbox>
            <w:txbxContent>
              <w:p w:rsidR="00163C49" w:rsidRDefault="00163C49"/>
            </w:txbxContent>
          </v:textbox>
        </v:shape>
      </w:pict>
    </w:r>
    <w:r w:rsidRPr="00163C49">
      <w:rPr>
        <w:bCs/>
        <w:noProof/>
        <w:color w:val="7F7F7F" w:themeColor="text1" w:themeTint="80"/>
        <w:sz w:val="18"/>
        <w:szCs w:val="18"/>
        <w:lang w:eastAsia="hu-HU"/>
      </w:rPr>
      <w:t>Árkádia folyóirat – Magyarország a 20. században</w:t>
    </w:r>
  </w:p>
  <w:p w:rsidR="00163C49" w:rsidRPr="00163C49" w:rsidRDefault="00163C49" w:rsidP="00163C49">
    <w:pPr>
      <w:pStyle w:val="llb"/>
      <w:ind w:left="227"/>
      <w:rPr>
        <w:bCs/>
        <w:noProof/>
        <w:color w:val="1D6351"/>
        <w:sz w:val="18"/>
        <w:szCs w:val="18"/>
        <w:lang w:eastAsia="hu-HU"/>
      </w:rPr>
    </w:pPr>
    <w:r w:rsidRPr="00163C49">
      <w:rPr>
        <w:bCs/>
        <w:noProof/>
        <w:color w:val="1D6351"/>
        <w:sz w:val="18"/>
        <w:szCs w:val="18"/>
        <w:lang w:eastAsia="hu-HU"/>
      </w:rPr>
      <w:t xml:space="preserve">Dévényi Anna: A paraszti társadalom sorsfordulói Magyarországon 1945 után – tanári portfólió </w:t>
    </w:r>
  </w:p>
  <w:p w:rsidR="00163C49" w:rsidRPr="008D16F0" w:rsidRDefault="00163C49" w:rsidP="00130100">
    <w:pPr>
      <w:pStyle w:val="llb"/>
      <w:spacing w:before="60"/>
    </w:pPr>
    <w:sdt>
      <w:sdtPr>
        <w:id w:val="4249714"/>
        <w:docPartObj>
          <w:docPartGallery w:val="Page Numbers (Bottom of Page)"/>
          <w:docPartUnique/>
        </w:docPartObj>
      </w:sdtPr>
      <w:sdtContent>
        <w:r w:rsidRPr="008D16F0">
          <w:rPr>
            <w:b/>
          </w:rPr>
          <w:fldChar w:fldCharType="begin"/>
        </w:r>
        <w:r w:rsidRPr="008D16F0">
          <w:rPr>
            <w:b/>
          </w:rPr>
          <w:instrText xml:space="preserve"> PAGE   \* MERGEFORMAT </w:instrText>
        </w:r>
        <w:r w:rsidRPr="008D16F0">
          <w:rPr>
            <w:b/>
          </w:rPr>
          <w:fldChar w:fldCharType="separate"/>
        </w:r>
        <w:r w:rsidR="00130100">
          <w:rPr>
            <w:b/>
            <w:noProof/>
          </w:rPr>
          <w:t>1</w:t>
        </w:r>
        <w:r w:rsidRPr="008D16F0">
          <w:rPr>
            <w:b/>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49" w:rsidRDefault="00163C49" w:rsidP="001240EA">
      <w:r>
        <w:separator/>
      </w:r>
    </w:p>
  </w:footnote>
  <w:footnote w:type="continuationSeparator" w:id="0">
    <w:p w:rsidR="00163C49" w:rsidRDefault="00163C49" w:rsidP="001240EA">
      <w:r>
        <w:continuationSeparator/>
      </w:r>
    </w:p>
  </w:footnote>
  <w:footnote w:id="1">
    <w:p w:rsidR="00163C49" w:rsidRPr="008D16F0" w:rsidRDefault="00163C49" w:rsidP="00414874">
      <w:pPr>
        <w:pStyle w:val="Lbjegyzetszveg"/>
        <w:rPr>
          <w:rFonts w:ascii="Nimbus Sans D OT" w:hAnsi="Nimbus Sans D OT"/>
        </w:rPr>
      </w:pPr>
      <w:r w:rsidRPr="008D16F0">
        <w:rPr>
          <w:rStyle w:val="Lbjegyzet-hivatkozs"/>
          <w:rFonts w:ascii="Nimbus Sans D OT" w:hAnsi="Nimbus Sans D OT"/>
        </w:rPr>
        <w:footnoteRef/>
      </w:r>
      <w:r w:rsidRPr="008D16F0">
        <w:rPr>
          <w:rFonts w:ascii="Nimbus Sans D OT" w:hAnsi="Nimbus Sans D OT"/>
        </w:rPr>
        <w:t xml:space="preserve"> Államosítani.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49" w:rsidRPr="00A7362F" w:rsidRDefault="00163C49" w:rsidP="00A7362F">
    <w:pPr>
      <w:pStyle w:val="lfej"/>
      <w:spacing w:after="600"/>
      <w:rPr>
        <w:rFonts w:ascii="Museo Sans 100" w:hAnsi="Museo Sans 100" w:cstheme="minorHAnsi"/>
        <w:color w:val="7F7F7F" w:themeColor="text1" w:themeTint="80"/>
        <w:spacing w:val="20"/>
        <w:sz w:val="20"/>
        <w:szCs w:val="20"/>
      </w:rPr>
    </w:pPr>
    <w:r>
      <w:rPr>
        <w:rFonts w:ascii="Book Antiqua" w:hAnsi="Book Antiqua" w:cstheme="minorHAnsi"/>
        <w:noProof/>
        <w:color w:val="7F7F7F" w:themeColor="text1" w:themeTint="80"/>
        <w:spacing w:val="20"/>
        <w:sz w:val="24"/>
        <w:szCs w:val="24"/>
        <w:lang w:eastAsia="hu-HU"/>
      </w:rPr>
      <w:drawing>
        <wp:anchor distT="0" distB="0" distL="114300" distR="114300" simplePos="0" relativeHeight="251671552" behindDoc="0" locked="0" layoutInCell="1" allowOverlap="1">
          <wp:simplePos x="0" y="0"/>
          <wp:positionH relativeFrom="column">
            <wp:posOffset>4811485</wp:posOffset>
          </wp:positionH>
          <wp:positionV relativeFrom="paragraph">
            <wp:posOffset>-109311</wp:posOffset>
          </wp:positionV>
          <wp:extent cx="934539" cy="352697"/>
          <wp:effectExtent l="19050" t="0" r="0" b="0"/>
          <wp:wrapNone/>
          <wp:docPr id="9" name="Kép 8" descr="arkadia_logo_z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logo_zold.jpg"/>
                  <pic:cNvPicPr/>
                </pic:nvPicPr>
                <pic:blipFill>
                  <a:blip r:embed="rId1"/>
                  <a:stretch>
                    <a:fillRect/>
                  </a:stretch>
                </pic:blipFill>
                <pic:spPr>
                  <a:xfrm>
                    <a:off x="0" y="0"/>
                    <a:ext cx="934539" cy="352697"/>
                  </a:xfrm>
                  <a:prstGeom prst="rect">
                    <a:avLst/>
                  </a:prstGeom>
                </pic:spPr>
              </pic:pic>
            </a:graphicData>
          </a:graphic>
        </wp:anchor>
      </w:drawing>
    </w:r>
    <w:r>
      <w:rPr>
        <w:rFonts w:ascii="Book Antiqua" w:hAnsi="Book Antiqua" w:cstheme="minorHAnsi"/>
        <w:b/>
        <w:color w:val="800000"/>
        <w:sz w:val="24"/>
        <w:szCs w:val="24"/>
      </w:rPr>
      <w:t xml:space="preserve"> </w:t>
    </w:r>
    <w:r w:rsidRPr="00FD1A54">
      <w:rPr>
        <w:rFonts w:ascii="Book Antiqua" w:hAnsi="Book Antiqua" w:cstheme="minorHAnsi"/>
        <w:color w:val="1D6351"/>
        <w:spacing w:val="20"/>
        <w:position w:val="2"/>
        <w:sz w:val="20"/>
        <w:szCs w:val="20"/>
      </w:rPr>
      <w:t>■</w:t>
    </w:r>
    <w:r>
      <w:rPr>
        <w:rFonts w:ascii="Book Antiqua" w:hAnsi="Book Antiqua" w:cstheme="minorHAnsi"/>
        <w:color w:val="800000"/>
        <w:spacing w:val="20"/>
        <w:sz w:val="20"/>
        <w:szCs w:val="20"/>
      </w:rPr>
      <w:t xml:space="preserve"> </w:t>
    </w:r>
    <w:r w:rsidRPr="008D16F0">
      <w:rPr>
        <w:rFonts w:cstheme="minorHAnsi"/>
        <w:color w:val="7F7F7F" w:themeColor="text1" w:themeTint="80"/>
        <w:spacing w:val="20"/>
        <w:sz w:val="20"/>
        <w:szCs w:val="20"/>
      </w:rPr>
      <w:t>A történelem és irodalom oktatásának megújításáért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49" w:rsidRPr="00D90876" w:rsidRDefault="00163C49" w:rsidP="00A7362F">
    <w:pPr>
      <w:pStyle w:val="lfej"/>
      <w:spacing w:after="600"/>
      <w:ind w:left="1701"/>
      <w:jc w:val="right"/>
      <w:rPr>
        <w:rFonts w:ascii="Museo Sans 100" w:hAnsi="Museo Sans 100" w:cstheme="minorHAnsi"/>
        <w:color w:val="7F7F7F" w:themeColor="text1" w:themeTint="80"/>
        <w:spacing w:val="20"/>
        <w:sz w:val="20"/>
        <w:szCs w:val="20"/>
      </w:rPr>
    </w:pPr>
    <w:r>
      <w:rPr>
        <w:rFonts w:cstheme="minorHAnsi"/>
        <w:noProof/>
        <w:color w:val="800000"/>
        <w:spacing w:val="20"/>
        <w:sz w:val="20"/>
        <w:szCs w:val="20"/>
        <w:lang w:eastAsia="hu-HU"/>
      </w:rPr>
      <w:drawing>
        <wp:anchor distT="0" distB="0" distL="114300" distR="114300" simplePos="0" relativeHeight="251672576" behindDoc="0" locked="0" layoutInCell="1" allowOverlap="1">
          <wp:simplePos x="0" y="0"/>
          <wp:positionH relativeFrom="column">
            <wp:posOffset>19957</wp:posOffset>
          </wp:positionH>
          <wp:positionV relativeFrom="paragraph">
            <wp:posOffset>-122374</wp:posOffset>
          </wp:positionV>
          <wp:extent cx="934539" cy="352697"/>
          <wp:effectExtent l="19050" t="0" r="0" b="0"/>
          <wp:wrapNone/>
          <wp:docPr id="10" name="Kép 9" descr="arkadia_logo_z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logo_zold.jpg"/>
                  <pic:cNvPicPr/>
                </pic:nvPicPr>
                <pic:blipFill>
                  <a:blip r:embed="rId1"/>
                  <a:stretch>
                    <a:fillRect/>
                  </a:stretch>
                </pic:blipFill>
                <pic:spPr>
                  <a:xfrm>
                    <a:off x="0" y="0"/>
                    <a:ext cx="934539" cy="352697"/>
                  </a:xfrm>
                  <a:prstGeom prst="rect">
                    <a:avLst/>
                  </a:prstGeom>
                </pic:spPr>
              </pic:pic>
            </a:graphicData>
          </a:graphic>
        </wp:anchor>
      </w:drawing>
    </w:r>
    <w:r w:rsidRPr="008D16F0">
      <w:rPr>
        <w:rFonts w:cstheme="minorHAnsi"/>
        <w:color w:val="800000"/>
        <w:spacing w:val="20"/>
        <w:sz w:val="20"/>
        <w:szCs w:val="20"/>
      </w:rPr>
      <w:t xml:space="preserve"> </w:t>
    </w:r>
    <w:r w:rsidRPr="008D16F0">
      <w:rPr>
        <w:rFonts w:cstheme="minorHAnsi"/>
        <w:color w:val="7F7F7F" w:themeColor="text1" w:themeTint="80"/>
        <w:spacing w:val="20"/>
        <w:sz w:val="20"/>
        <w:szCs w:val="20"/>
      </w:rPr>
      <w:t>A történelem és irodalom oktatásának megújításáért</w:t>
    </w:r>
    <w:r>
      <w:rPr>
        <w:rFonts w:ascii="Museo Sans 100" w:hAnsi="Museo Sans 100" w:cstheme="minorHAnsi"/>
        <w:color w:val="7F7F7F" w:themeColor="text1" w:themeTint="80"/>
        <w:spacing w:val="20"/>
        <w:sz w:val="20"/>
        <w:szCs w:val="20"/>
      </w:rPr>
      <w:t xml:space="preserve"> </w:t>
    </w:r>
    <w:r w:rsidRPr="00163C49">
      <w:rPr>
        <w:rFonts w:ascii="Book Antiqua" w:hAnsi="Book Antiqua" w:cstheme="minorHAnsi"/>
        <w:color w:val="1D6351"/>
        <w:spacing w:val="20"/>
        <w:position w:val="2"/>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352"/>
    <w:multiLevelType w:val="hybridMultilevel"/>
    <w:tmpl w:val="60AC1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C450C5"/>
    <w:multiLevelType w:val="hybridMultilevel"/>
    <w:tmpl w:val="CB04169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B40885"/>
    <w:multiLevelType w:val="hybridMultilevel"/>
    <w:tmpl w:val="2C948AF6"/>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D9F59C1"/>
    <w:multiLevelType w:val="hybridMultilevel"/>
    <w:tmpl w:val="072EACE8"/>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7E6C7C"/>
    <w:multiLevelType w:val="hybridMultilevel"/>
    <w:tmpl w:val="49CEECAA"/>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3BCA7FA4"/>
    <w:multiLevelType w:val="hybridMultilevel"/>
    <w:tmpl w:val="12F457CC"/>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CD32952"/>
    <w:multiLevelType w:val="hybridMultilevel"/>
    <w:tmpl w:val="B46E6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16D2B73"/>
    <w:multiLevelType w:val="hybridMultilevel"/>
    <w:tmpl w:val="F45E6C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306863"/>
    <w:multiLevelType w:val="hybridMultilevel"/>
    <w:tmpl w:val="CD34F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F26257F"/>
    <w:multiLevelType w:val="hybridMultilevel"/>
    <w:tmpl w:val="274A9A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2F07C5A"/>
    <w:multiLevelType w:val="hybridMultilevel"/>
    <w:tmpl w:val="DDDCD2E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F06F49"/>
    <w:multiLevelType w:val="hybridMultilevel"/>
    <w:tmpl w:val="8CEE3230"/>
    <w:lvl w:ilvl="0" w:tplc="00F2BE7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9D34BC2"/>
    <w:multiLevelType w:val="hybridMultilevel"/>
    <w:tmpl w:val="49C4556A"/>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5DB7001E"/>
    <w:multiLevelType w:val="hybridMultilevel"/>
    <w:tmpl w:val="4B686B7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5F29044D"/>
    <w:multiLevelType w:val="hybridMultilevel"/>
    <w:tmpl w:val="5CEA0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FAC0CE7"/>
    <w:multiLevelType w:val="hybridMultilevel"/>
    <w:tmpl w:val="556A2322"/>
    <w:lvl w:ilvl="0" w:tplc="040E0001">
      <w:start w:val="1"/>
      <w:numFmt w:val="bullet"/>
      <w:lvlText w:val=""/>
      <w:lvlJc w:val="left"/>
      <w:pPr>
        <w:ind w:left="1080" w:hanging="360"/>
      </w:pPr>
      <w:rPr>
        <w:rFonts w:ascii="Symbol" w:hAnsi="Symbol" w:hint="default"/>
      </w:rPr>
    </w:lvl>
    <w:lvl w:ilvl="1" w:tplc="2CDC3850">
      <w:numFmt w:val="bullet"/>
      <w:lvlText w:val="-"/>
      <w:lvlJc w:val="left"/>
      <w:pPr>
        <w:ind w:left="1800" w:hanging="360"/>
      </w:pPr>
      <w:rPr>
        <w:rFonts w:ascii="Calibri" w:eastAsiaTheme="minorHAnsi" w:hAnsi="Calibri" w:cs="Calibri"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60420999"/>
    <w:multiLevelType w:val="hybridMultilevel"/>
    <w:tmpl w:val="CC2C2C80"/>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7AF7F17"/>
    <w:multiLevelType w:val="hybridMultilevel"/>
    <w:tmpl w:val="F326A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9437BD6"/>
    <w:multiLevelType w:val="hybridMultilevel"/>
    <w:tmpl w:val="3B7C4D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E476ABB"/>
    <w:multiLevelType w:val="hybridMultilevel"/>
    <w:tmpl w:val="0DC0D908"/>
    <w:lvl w:ilvl="0" w:tplc="DBDAE02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FAB3336"/>
    <w:multiLevelType w:val="hybridMultilevel"/>
    <w:tmpl w:val="F10040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94F2FA0"/>
    <w:multiLevelType w:val="hybridMultilevel"/>
    <w:tmpl w:val="900C8CE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ACA7C7B"/>
    <w:multiLevelType w:val="hybridMultilevel"/>
    <w:tmpl w:val="7C7AB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E8331F3"/>
    <w:multiLevelType w:val="hybridMultilevel"/>
    <w:tmpl w:val="FC4A5E4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4"/>
  </w:num>
  <w:num w:numId="4">
    <w:abstractNumId w:val="23"/>
  </w:num>
  <w:num w:numId="5">
    <w:abstractNumId w:val="9"/>
  </w:num>
  <w:num w:numId="6">
    <w:abstractNumId w:val="22"/>
  </w:num>
  <w:num w:numId="7">
    <w:abstractNumId w:val="0"/>
  </w:num>
  <w:num w:numId="8">
    <w:abstractNumId w:val="18"/>
  </w:num>
  <w:num w:numId="9">
    <w:abstractNumId w:val="5"/>
  </w:num>
  <w:num w:numId="10">
    <w:abstractNumId w:val="12"/>
  </w:num>
  <w:num w:numId="11">
    <w:abstractNumId w:val="4"/>
  </w:num>
  <w:num w:numId="12">
    <w:abstractNumId w:val="3"/>
  </w:num>
  <w:num w:numId="13">
    <w:abstractNumId w:val="2"/>
  </w:num>
  <w:num w:numId="14">
    <w:abstractNumId w:val="10"/>
  </w:num>
  <w:num w:numId="15">
    <w:abstractNumId w:val="7"/>
  </w:num>
  <w:num w:numId="16">
    <w:abstractNumId w:val="21"/>
  </w:num>
  <w:num w:numId="17">
    <w:abstractNumId w:val="6"/>
  </w:num>
  <w:num w:numId="18">
    <w:abstractNumId w:val="13"/>
  </w:num>
  <w:num w:numId="19">
    <w:abstractNumId w:val="17"/>
  </w:num>
  <w:num w:numId="20">
    <w:abstractNumId w:val="16"/>
  </w:num>
  <w:num w:numId="21">
    <w:abstractNumId w:val="11"/>
  </w:num>
  <w:num w:numId="22">
    <w:abstractNumId w:val="19"/>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autoHyphenation/>
  <w:hyphenationZone w:val="425"/>
  <w:evenAndOddHeaders/>
  <w:characterSpacingControl w:val="doNotCompress"/>
  <w:hdrShapeDefaults>
    <o:shapedefaults v:ext="edit" spidmax="10245">
      <o:colormenu v:ext="edit" fillcolor="#1d6351" strokecolor="none"/>
    </o:shapedefaults>
    <o:shapelayout v:ext="edit">
      <o:idmap v:ext="edit" data="10"/>
    </o:shapelayout>
  </w:hdrShapeDefaults>
  <w:footnotePr>
    <w:footnote w:id="-1"/>
    <w:footnote w:id="0"/>
  </w:footnotePr>
  <w:endnotePr>
    <w:endnote w:id="-1"/>
    <w:endnote w:id="0"/>
  </w:endnotePr>
  <w:compat/>
  <w:rsids>
    <w:rsidRoot w:val="00097B37"/>
    <w:rsid w:val="00097B37"/>
    <w:rsid w:val="00110AA3"/>
    <w:rsid w:val="001240EA"/>
    <w:rsid w:val="00130100"/>
    <w:rsid w:val="00130E50"/>
    <w:rsid w:val="00163C49"/>
    <w:rsid w:val="00193C20"/>
    <w:rsid w:val="00272CE7"/>
    <w:rsid w:val="002C6A5C"/>
    <w:rsid w:val="002D6C99"/>
    <w:rsid w:val="003E384B"/>
    <w:rsid w:val="004040EE"/>
    <w:rsid w:val="00414874"/>
    <w:rsid w:val="00650675"/>
    <w:rsid w:val="0067114F"/>
    <w:rsid w:val="006C1985"/>
    <w:rsid w:val="006C590C"/>
    <w:rsid w:val="006D5D52"/>
    <w:rsid w:val="006F21B5"/>
    <w:rsid w:val="00792C15"/>
    <w:rsid w:val="007C69F9"/>
    <w:rsid w:val="008439ED"/>
    <w:rsid w:val="00846E4E"/>
    <w:rsid w:val="008607F5"/>
    <w:rsid w:val="008B3AF8"/>
    <w:rsid w:val="008D16F0"/>
    <w:rsid w:val="00911A3A"/>
    <w:rsid w:val="00A7362F"/>
    <w:rsid w:val="00B26E15"/>
    <w:rsid w:val="00C31027"/>
    <w:rsid w:val="00D90876"/>
    <w:rsid w:val="00EF237D"/>
    <w:rsid w:val="00EF3BE4"/>
    <w:rsid w:val="00F6737D"/>
    <w:rsid w:val="00F67E3B"/>
    <w:rsid w:val="00F730D4"/>
    <w:rsid w:val="00FD1A54"/>
    <w:rsid w:val="00FD68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5">
      <o:colormenu v:ext="edit" fillcolor="#1d635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40EE"/>
  </w:style>
  <w:style w:type="paragraph" w:styleId="Cmsor2">
    <w:name w:val="heading 2"/>
    <w:basedOn w:val="Norml"/>
    <w:link w:val="Cmsor2Char"/>
    <w:uiPriority w:val="9"/>
    <w:qFormat/>
    <w:rsid w:val="00097B37"/>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97B37"/>
    <w:rPr>
      <w:rFonts w:ascii="Times New Roman" w:eastAsia="Times New Roman" w:hAnsi="Times New Roman" w:cs="Times New Roman"/>
      <w:b/>
      <w:bCs/>
      <w:sz w:val="36"/>
      <w:szCs w:val="36"/>
      <w:lang w:eastAsia="hu-HU"/>
    </w:rPr>
  </w:style>
  <w:style w:type="character" w:customStyle="1" w:styleId="art-postheadericon">
    <w:name w:val="art-postheadericon"/>
    <w:basedOn w:val="Bekezdsalapbettpusa"/>
    <w:rsid w:val="00097B37"/>
  </w:style>
  <w:style w:type="character" w:styleId="Kiemels2">
    <w:name w:val="Strong"/>
    <w:basedOn w:val="Bekezdsalapbettpusa"/>
    <w:uiPriority w:val="22"/>
    <w:qFormat/>
    <w:rsid w:val="00097B37"/>
    <w:rPr>
      <w:b/>
      <w:bCs/>
    </w:rPr>
  </w:style>
  <w:style w:type="paragraph" w:styleId="NormlWeb">
    <w:name w:val="Normal (Web)"/>
    <w:basedOn w:val="Norml"/>
    <w:uiPriority w:val="99"/>
    <w:semiHidden/>
    <w:unhideWhenUsed/>
    <w:rsid w:val="00097B37"/>
    <w:pPr>
      <w:spacing w:before="100" w:beforeAutospacing="1" w:after="100" w:afterAutospacing="1"/>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1240EA"/>
    <w:pPr>
      <w:tabs>
        <w:tab w:val="center" w:pos="4536"/>
        <w:tab w:val="right" w:pos="9072"/>
      </w:tabs>
    </w:pPr>
  </w:style>
  <w:style w:type="character" w:customStyle="1" w:styleId="lfejChar">
    <w:name w:val="Élőfej Char"/>
    <w:basedOn w:val="Bekezdsalapbettpusa"/>
    <w:link w:val="lfej"/>
    <w:uiPriority w:val="99"/>
    <w:semiHidden/>
    <w:rsid w:val="001240EA"/>
  </w:style>
  <w:style w:type="paragraph" w:styleId="llb">
    <w:name w:val="footer"/>
    <w:basedOn w:val="Norml"/>
    <w:link w:val="llbChar"/>
    <w:uiPriority w:val="99"/>
    <w:unhideWhenUsed/>
    <w:rsid w:val="001240EA"/>
    <w:pPr>
      <w:tabs>
        <w:tab w:val="center" w:pos="4536"/>
        <w:tab w:val="right" w:pos="9072"/>
      </w:tabs>
    </w:pPr>
  </w:style>
  <w:style w:type="character" w:customStyle="1" w:styleId="llbChar">
    <w:name w:val="Élőláb Char"/>
    <w:basedOn w:val="Bekezdsalapbettpusa"/>
    <w:link w:val="llb"/>
    <w:uiPriority w:val="99"/>
    <w:rsid w:val="001240EA"/>
  </w:style>
  <w:style w:type="paragraph" w:styleId="Buborkszveg">
    <w:name w:val="Balloon Text"/>
    <w:basedOn w:val="Norml"/>
    <w:link w:val="BuborkszvegChar"/>
    <w:uiPriority w:val="99"/>
    <w:semiHidden/>
    <w:unhideWhenUsed/>
    <w:rsid w:val="001240EA"/>
    <w:rPr>
      <w:rFonts w:ascii="Tahoma" w:hAnsi="Tahoma" w:cs="Tahoma"/>
      <w:sz w:val="16"/>
      <w:szCs w:val="16"/>
    </w:rPr>
  </w:style>
  <w:style w:type="character" w:customStyle="1" w:styleId="BuborkszvegChar">
    <w:name w:val="Buborékszöveg Char"/>
    <w:basedOn w:val="Bekezdsalapbettpusa"/>
    <w:link w:val="Buborkszveg"/>
    <w:uiPriority w:val="99"/>
    <w:semiHidden/>
    <w:rsid w:val="001240EA"/>
    <w:rPr>
      <w:rFonts w:ascii="Tahoma" w:hAnsi="Tahoma" w:cs="Tahoma"/>
      <w:sz w:val="16"/>
      <w:szCs w:val="16"/>
    </w:rPr>
  </w:style>
  <w:style w:type="paragraph" w:styleId="Listaszerbekezds">
    <w:name w:val="List Paragraph"/>
    <w:basedOn w:val="Norml"/>
    <w:uiPriority w:val="34"/>
    <w:qFormat/>
    <w:rsid w:val="00F730D4"/>
    <w:pPr>
      <w:spacing w:after="160" w:line="259" w:lineRule="auto"/>
      <w:ind w:left="720"/>
      <w:contextualSpacing/>
    </w:pPr>
  </w:style>
  <w:style w:type="character" w:styleId="Hiperhivatkozs">
    <w:name w:val="Hyperlink"/>
    <w:basedOn w:val="Bekezdsalapbettpusa"/>
    <w:uiPriority w:val="99"/>
    <w:unhideWhenUsed/>
    <w:rsid w:val="00F730D4"/>
    <w:rPr>
      <w:color w:val="0000FF" w:themeColor="hyperlink"/>
      <w:u w:val="single"/>
    </w:rPr>
  </w:style>
  <w:style w:type="paragraph" w:styleId="Lbjegyzetszveg">
    <w:name w:val="footnote text"/>
    <w:basedOn w:val="Norml"/>
    <w:link w:val="LbjegyzetszvegChar"/>
    <w:uiPriority w:val="99"/>
    <w:semiHidden/>
    <w:rsid w:val="00F730D4"/>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F730D4"/>
    <w:rPr>
      <w:rFonts w:ascii="Times New Roman" w:eastAsia="Times New Roman" w:hAnsi="Times New Roman" w:cs="Times New Roman"/>
      <w:sz w:val="20"/>
      <w:szCs w:val="20"/>
      <w:lang w:eastAsia="hu-HU"/>
    </w:rPr>
  </w:style>
  <w:style w:type="character" w:styleId="Lbjegyzet-hivatkozs">
    <w:name w:val="footnote reference"/>
    <w:uiPriority w:val="99"/>
    <w:semiHidden/>
    <w:rsid w:val="00F730D4"/>
    <w:rPr>
      <w:vertAlign w:val="superscript"/>
    </w:rPr>
  </w:style>
  <w:style w:type="paragraph" w:customStyle="1" w:styleId="rtejustify">
    <w:name w:val="rtejustify"/>
    <w:basedOn w:val="Norml"/>
    <w:rsid w:val="00F730D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730D4"/>
  </w:style>
  <w:style w:type="character" w:styleId="Kiemels">
    <w:name w:val="Emphasis"/>
    <w:basedOn w:val="Bekezdsalapbettpusa"/>
    <w:uiPriority w:val="20"/>
    <w:qFormat/>
    <w:rsid w:val="00F730D4"/>
    <w:rPr>
      <w:i/>
      <w:iCs/>
    </w:rPr>
  </w:style>
  <w:style w:type="paragraph" w:customStyle="1" w:styleId="arkadiafejezet">
    <w:name w:val="arkadia_fejezet"/>
    <w:basedOn w:val="Norml"/>
    <w:qFormat/>
    <w:rsid w:val="00F730D4"/>
    <w:pPr>
      <w:spacing w:after="120" w:line="288" w:lineRule="auto"/>
      <w:jc w:val="both"/>
    </w:pPr>
    <w:rPr>
      <w:rFonts w:ascii="Nimbus Sans D OT Condensed" w:hAnsi="Nimbus Sans D OT Condensed" w:cs="Times New Roman"/>
      <w:b/>
      <w:sz w:val="36"/>
      <w:szCs w:val="36"/>
    </w:rPr>
  </w:style>
  <w:style w:type="paragraph" w:customStyle="1" w:styleId="arkadiaalfejezet">
    <w:name w:val="arkadia_alfejezet"/>
    <w:basedOn w:val="Norml"/>
    <w:qFormat/>
    <w:rsid w:val="00F730D4"/>
    <w:pPr>
      <w:spacing w:line="288" w:lineRule="auto"/>
      <w:jc w:val="both"/>
    </w:pPr>
    <w:rPr>
      <w:rFonts w:ascii="Nimbus Sans D OT Condensed" w:hAnsi="Nimbus Sans D OT Condensed" w:cs="Times New Roman"/>
      <w:b/>
      <w:i/>
      <w:sz w:val="28"/>
      <w:szCs w:val="28"/>
    </w:rPr>
  </w:style>
</w:styles>
</file>

<file path=word/webSettings.xml><?xml version="1.0" encoding="utf-8"?>
<w:webSettings xmlns:r="http://schemas.openxmlformats.org/officeDocument/2006/relationships" xmlns:w="http://schemas.openxmlformats.org/wordprocessingml/2006/main">
  <w:divs>
    <w:div w:id="67922350">
      <w:bodyDiv w:val="1"/>
      <w:marLeft w:val="0"/>
      <w:marRight w:val="0"/>
      <w:marTop w:val="0"/>
      <w:marBottom w:val="0"/>
      <w:divBdr>
        <w:top w:val="none" w:sz="0" w:space="0" w:color="auto"/>
        <w:left w:val="none" w:sz="0" w:space="0" w:color="auto"/>
        <w:bottom w:val="none" w:sz="0" w:space="0" w:color="auto"/>
        <w:right w:val="none" w:sz="0" w:space="0" w:color="auto"/>
      </w:divBdr>
    </w:div>
    <w:div w:id="8743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 Sans D OT Condensed">
    <w:panose1 w:val="00000000000000000000"/>
    <w:charset w:val="00"/>
    <w:family w:val="modern"/>
    <w:notTrueType/>
    <w:pitch w:val="variable"/>
    <w:sig w:usb0="800000AF" w:usb1="50002048" w:usb2="00000000" w:usb3="00000000" w:csb0="00000093" w:csb1="00000000"/>
  </w:font>
  <w:font w:name="Arial">
    <w:panose1 w:val="020B0604020202020204"/>
    <w:charset w:val="EE"/>
    <w:family w:val="swiss"/>
    <w:pitch w:val="variable"/>
    <w:sig w:usb0="E0002AFF" w:usb1="C0007843" w:usb2="00000009" w:usb3="00000000" w:csb0="000001FF" w:csb1="00000000"/>
  </w:font>
  <w:font w:name="Nimbus Sans D OT">
    <w:panose1 w:val="00000000000000000000"/>
    <w:charset w:val="00"/>
    <w:family w:val="modern"/>
    <w:notTrueType/>
    <w:pitch w:val="variable"/>
    <w:sig w:usb0="800000AF" w:usb1="50002048"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useo Sans 100">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44404C"/>
    <w:rsid w:val="0044404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11D9FB2ECC413C9A201C0DBB9A244C">
    <w:name w:val="C111D9FB2ECC413C9A201C0DBB9A244C"/>
    <w:rsid w:val="0044404C"/>
  </w:style>
</w:styles>
</file>

<file path=word/glossary/webSettings.xml><?xml version="1.0" encoding="utf-8"?>
<w:webSettings xmlns:r="http://schemas.openxmlformats.org/officeDocument/2006/relationships" xmlns:w="http://schemas.openxmlformats.org/wordprocessingml/2006/main">
  <w:optimizeForBrowser/>
  <w:pixelsPerInch w:val="120"/>
  <w:targetScreenSz w:val="1920x1200"/>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26622-E7EF-4A3F-91C8-5ED757EC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16026</Characters>
  <Application>Microsoft Office Word</Application>
  <DocSecurity>0</DocSecurity>
  <Lines>267</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dc:creator>
  <cp:lastModifiedBy>Zsolt</cp:lastModifiedBy>
  <cp:revision>2</cp:revision>
  <dcterms:created xsi:type="dcterms:W3CDTF">2018-06-14T10:39:00Z</dcterms:created>
  <dcterms:modified xsi:type="dcterms:W3CDTF">2018-06-14T10:39:00Z</dcterms:modified>
</cp:coreProperties>
</file>